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微软雅黑" w:hAnsi="微软雅黑" w:eastAsia="微软雅黑" w:cs="微软雅黑"/>
          <w:sz w:val="40"/>
          <w:szCs w:val="32"/>
        </w:rPr>
      </w:pPr>
      <w:r>
        <w:rPr>
          <w:rFonts w:hint="eastAsia" w:ascii="微软雅黑" w:hAnsi="微软雅黑" w:eastAsia="微软雅黑" w:cs="微软雅黑"/>
          <w:sz w:val="40"/>
          <w:szCs w:val="32"/>
          <w:lang w:eastAsia="zh-CN"/>
        </w:rPr>
        <w:t>安徽佐卡电子商务有限公司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、企业介绍：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佐卡创始于 2010 年，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总部位于杭州，并于合肥、义乌设立分部，全国形成三足鼎立之势。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专注于汽车用品行业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，秉承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以客户需求为导向，用品质和服务赢得市场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的经营理念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，致力于成为中国汽车用品行业知名品牌和值得信赖的服务商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全平台覆盖式运营：公司拥有数家过亿级规模店铺，包含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天猫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京东、亚马逊等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这是一个有梦想、有未来的平台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这里有一群快乐、认真、努力的年轻人，佐卡期待你的加入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！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、招聘岗位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售前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客服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）：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通过官方工具，与前来进行咨询的客户进行沟通，以促成订单成交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售后客服（20人）：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通过官方工具，与前来进行咨询的客户进行沟通，以解决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客户问题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评价管理（10人）：通过电话与已购物客户进行有效沟通，并将编辑好的评价内容发送给客户进行评价，以管理维护店铺商品的评价。</w:t>
      </w:r>
    </w:p>
    <w:p>
      <w:pPr>
        <w:spacing w:line="400" w:lineRule="exact"/>
        <w:rPr>
          <w:rFonts w:hint="default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三、薪资待遇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薪资构成：底薪+餐补+交补+房补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/住宿（2选1）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+满勤+绩效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薪资收入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公司提供专业入职培训，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试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用期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1个月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带薪实习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3500元，转正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00-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00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元，薪资稳定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工资知识双收入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工作时间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白班：8:30-17:30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，晚班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:16:30-00:00，无需加班，月休4-5天；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工作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地址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2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合肥市明珠大道与石楠路交口星梦园企业公馆E25栋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福利待遇：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免费住宿+社会保险+工龄奖金</w:t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年终奖金</w:t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2、节假日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带薪休假+福利发放</w:t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3、生日会举办+丰富礼物；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4、倡导快乐文化，丰富的公司及部门活动，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团建聚餐，</w:t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各类俱乐部，茶话会等；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5、舒适的工作环境，公司设有冰箱、微波炉等，还有员工休闲区等你来遛；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广阔的晋升空间，开放</w:t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的工作氛围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，公司提供横纵双通道晋升：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横向：精英客服—AI训练师—运营助理—运营；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纵向：培训老师—储备管理—组长—主管—经理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加入我们，收获不止于此，比你想的还要多！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联系人：李壮壮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联系电话：15956994375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4045585" cy="5394325"/>
            <wp:effectExtent l="0" t="0" r="12065" b="15875"/>
            <wp:docPr id="4" name="图片 4" descr="C:/Users/Administrator/AppData/Local/Temp/picturecompress_20210924110206/output_2.jp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AppData/Local/Temp/picturecompress_20210924110206/output_2.jpgoutput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5585" cy="539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1610" cy="3946525"/>
            <wp:effectExtent l="0" t="0" r="15240" b="15875"/>
            <wp:docPr id="3" name="图片 3" descr="C:/Users/Administrator/AppData/Local/Temp/picturecompress_2021092411020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picturecompress_20210924110206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078730" cy="5078730"/>
            <wp:effectExtent l="0" t="0" r="7620" b="7620"/>
            <wp:docPr id="2" name="图片 2" descr="双11福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双11福利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8730" cy="507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435600" cy="4253865"/>
            <wp:effectExtent l="0" t="0" r="12700" b="13335"/>
            <wp:docPr id="1" name="图片 1" descr="中秋佳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秋佳节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B3C5B"/>
    <w:multiLevelType w:val="singleLevel"/>
    <w:tmpl w:val="ABDB3C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8A8333D"/>
    <w:multiLevelType w:val="singleLevel"/>
    <w:tmpl w:val="18A833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791C27"/>
    <w:rsid w:val="002B363B"/>
    <w:rsid w:val="00377E21"/>
    <w:rsid w:val="004F7C3F"/>
    <w:rsid w:val="00A86362"/>
    <w:rsid w:val="08E374A5"/>
    <w:rsid w:val="0E791C27"/>
    <w:rsid w:val="10673EA2"/>
    <w:rsid w:val="109D2D03"/>
    <w:rsid w:val="1B6D666D"/>
    <w:rsid w:val="20E220EF"/>
    <w:rsid w:val="22014D84"/>
    <w:rsid w:val="242A0D59"/>
    <w:rsid w:val="289D08DE"/>
    <w:rsid w:val="36F34EAA"/>
    <w:rsid w:val="37EB2FCA"/>
    <w:rsid w:val="4A730A07"/>
    <w:rsid w:val="4BA94872"/>
    <w:rsid w:val="4D5F2B66"/>
    <w:rsid w:val="4D874E7C"/>
    <w:rsid w:val="524B1ECB"/>
    <w:rsid w:val="560D6DBA"/>
    <w:rsid w:val="6384400F"/>
    <w:rsid w:val="68156329"/>
    <w:rsid w:val="6A63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603</Characters>
  <Lines>5</Lines>
  <Paragraphs>1</Paragraphs>
  <TotalTime>25</TotalTime>
  <ScaleCrop>false</ScaleCrop>
  <LinksUpToDate>false</LinksUpToDate>
  <CharactersWithSpaces>707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2020-09-14T01:38:00Z</dcterms:created>
  <dc:creator>1丶</dc:creator>
  <cp:lastModifiedBy>Administrator</cp:lastModifiedBy>
  <dcterms:modified xsi:type="dcterms:W3CDTF">2021-09-24T03:02:58Z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6C383D7466F543FEB8A99E21DF9D39BC</vt:lpwstr>
  </property>
</Properties>
</file>