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78" w:rsidRPr="00232D68" w:rsidRDefault="003B4478" w:rsidP="003B4478">
      <w:pPr>
        <w:widowControl/>
        <w:snapToGrid w:val="0"/>
        <w:spacing w:line="240" w:lineRule="atLeast"/>
        <w:jc w:val="center"/>
        <w:rPr>
          <w:rFonts w:ascii="仿宋" w:eastAsia="仿宋" w:hAnsi="仿宋" w:cs="Times New Roman"/>
          <w:b/>
          <w:sz w:val="32"/>
          <w:szCs w:val="20"/>
          <w:shd w:val="solid" w:color="FFFFFF" w:fill="auto"/>
        </w:rPr>
      </w:pPr>
      <w:r w:rsidRPr="00232D68">
        <w:rPr>
          <w:rFonts w:ascii="仿宋" w:eastAsia="仿宋" w:hAnsi="仿宋" w:cs="Times New Roman"/>
          <w:b/>
          <w:sz w:val="32"/>
          <w:szCs w:val="20"/>
          <w:shd w:val="solid" w:color="FFFFFF" w:fill="auto"/>
        </w:rPr>
        <w:t>2017年</w:t>
      </w:r>
      <w:r w:rsidRPr="00232D68">
        <w:rPr>
          <w:rFonts w:ascii="仿宋" w:eastAsia="仿宋" w:hAnsi="仿宋" w:cs="Times New Roman" w:hint="eastAsia"/>
          <w:b/>
          <w:sz w:val="32"/>
          <w:szCs w:val="20"/>
          <w:shd w:val="solid" w:color="FFFFFF" w:fill="auto"/>
        </w:rPr>
        <w:t>度信息与智能工程系</w:t>
      </w:r>
    </w:p>
    <w:p w:rsidR="003B4478" w:rsidRPr="00232D68" w:rsidRDefault="003B4478" w:rsidP="003B4478">
      <w:pPr>
        <w:widowControl/>
        <w:snapToGrid w:val="0"/>
        <w:spacing w:line="240" w:lineRule="atLeast"/>
        <w:jc w:val="center"/>
        <w:rPr>
          <w:rFonts w:ascii="仿宋" w:eastAsia="仿宋" w:hAnsi="仿宋" w:cs="Times New Roman"/>
          <w:b/>
          <w:sz w:val="32"/>
          <w:szCs w:val="20"/>
          <w:shd w:val="solid" w:color="FFFFFF" w:fill="auto"/>
        </w:rPr>
      </w:pPr>
      <w:r w:rsidRPr="00232D68">
        <w:rPr>
          <w:rFonts w:ascii="仿宋" w:eastAsia="仿宋" w:hAnsi="仿宋" w:cs="Times New Roman" w:hint="eastAsia"/>
          <w:b/>
          <w:sz w:val="32"/>
          <w:szCs w:val="20"/>
          <w:shd w:val="solid" w:color="FFFFFF" w:fill="auto"/>
        </w:rPr>
        <w:t>微信公众平台应用开发竞</w:t>
      </w:r>
      <w:r w:rsidRPr="00232D68">
        <w:rPr>
          <w:rFonts w:ascii="仿宋" w:eastAsia="仿宋" w:hAnsi="仿宋" w:cs="Times New Roman"/>
          <w:b/>
          <w:sz w:val="32"/>
          <w:szCs w:val="20"/>
          <w:shd w:val="solid" w:color="FFFFFF" w:fill="auto"/>
        </w:rPr>
        <w:t>赛</w:t>
      </w:r>
      <w:r w:rsidRPr="00232D68">
        <w:rPr>
          <w:rFonts w:ascii="仿宋" w:eastAsia="仿宋" w:hAnsi="仿宋" w:cs="Times New Roman" w:hint="eastAsia"/>
          <w:b/>
          <w:sz w:val="32"/>
          <w:szCs w:val="20"/>
          <w:shd w:val="solid" w:color="FFFFFF" w:fill="auto"/>
        </w:rPr>
        <w:t>规程</w:t>
      </w:r>
    </w:p>
    <w:p w:rsidR="003B4478" w:rsidRPr="00232D68" w:rsidRDefault="003B4478" w:rsidP="003B4478">
      <w:pPr>
        <w:widowControl/>
        <w:snapToGrid w:val="0"/>
        <w:spacing w:line="240" w:lineRule="atLeast"/>
        <w:jc w:val="center"/>
        <w:rPr>
          <w:rFonts w:ascii="仿宋" w:eastAsia="仿宋" w:hAnsi="仿宋" w:cs="Times New Roman"/>
          <w:b/>
          <w:sz w:val="32"/>
          <w:szCs w:val="20"/>
        </w:rPr>
      </w:pPr>
    </w:p>
    <w:p w:rsidR="003B4478" w:rsidRPr="00232D68" w:rsidRDefault="003B4478" w:rsidP="003B4478">
      <w:pPr>
        <w:spacing w:line="500" w:lineRule="exact"/>
        <w:ind w:firstLine="480"/>
        <w:outlineLvl w:val="0"/>
        <w:rPr>
          <w:rFonts w:ascii="仿宋" w:eastAsia="仿宋" w:hAnsi="仿宋" w:cs="Times New Roman"/>
          <w:b/>
          <w:sz w:val="28"/>
          <w:szCs w:val="20"/>
        </w:rPr>
      </w:pPr>
      <w:bookmarkStart w:id="0" w:name="_Toc250555038"/>
      <w:bookmarkStart w:id="1" w:name="_Toc3260"/>
      <w:r w:rsidRPr="00232D68">
        <w:rPr>
          <w:rFonts w:ascii="仿宋" w:eastAsia="仿宋" w:hAnsi="仿宋" w:cs="Times New Roman" w:hint="eastAsia"/>
          <w:b/>
          <w:sz w:val="28"/>
          <w:szCs w:val="20"/>
        </w:rPr>
        <w:t>一、竞赛目</w:t>
      </w:r>
      <w:bookmarkEnd w:id="0"/>
      <w:bookmarkEnd w:id="1"/>
      <w:r w:rsidRPr="00232D68">
        <w:rPr>
          <w:rFonts w:ascii="仿宋" w:eastAsia="仿宋" w:hAnsi="仿宋" w:cs="Times New Roman" w:hint="eastAsia"/>
          <w:b/>
          <w:sz w:val="28"/>
          <w:szCs w:val="20"/>
        </w:rPr>
        <w:t>的</w:t>
      </w:r>
    </w:p>
    <w:p w:rsidR="000E1538" w:rsidRPr="00232D68" w:rsidRDefault="000E1538" w:rsidP="003B4478">
      <w:pPr>
        <w:ind w:firstLineChars="200" w:firstLine="420"/>
        <w:rPr>
          <w:rFonts w:ascii="仿宋" w:eastAsia="仿宋" w:hAnsi="仿宋" w:cs="Times New Roman"/>
          <w:szCs w:val="21"/>
        </w:rPr>
      </w:pPr>
      <w:r w:rsidRPr="00232D68">
        <w:rPr>
          <w:rFonts w:ascii="仿宋" w:eastAsia="仿宋" w:hAnsi="仿宋" w:cs="Times New Roman" w:hint="eastAsia"/>
          <w:szCs w:val="21"/>
        </w:rPr>
        <w:t>微信公众号目前已经普及，微信公众平台应用开发在移动互联网技术中的热度居高不下，有着广阔的就业前景。微信公众平台应用开发竞赛旨在检验学生微信公众平台应用开发能力，提高学生的实践创新意识，引导学生关注移动互联行业发展趋势及新技术的应用，鼓励学生形成良好的思维品质和培养分析问题、解决问题的能力，增强就业竟争能力</w:t>
      </w:r>
      <w:r w:rsidR="00D24D5C" w:rsidRPr="00232D68">
        <w:rPr>
          <w:rFonts w:ascii="仿宋" w:eastAsia="仿宋" w:hAnsi="仿宋" w:cs="Times New Roman" w:hint="eastAsia"/>
          <w:szCs w:val="21"/>
        </w:rPr>
        <w:t>，</w:t>
      </w:r>
      <w:r w:rsidR="00D24D5C" w:rsidRPr="00232D68">
        <w:rPr>
          <w:rFonts w:ascii="仿宋" w:eastAsia="仿宋" w:hAnsi="仿宋" w:cs="Times New Roman" w:hint="eastAsia"/>
          <w:szCs w:val="20"/>
        </w:rPr>
        <w:t>达到“以赛促教、以赛促学”的目的</w:t>
      </w:r>
      <w:r w:rsidRPr="00232D68">
        <w:rPr>
          <w:rFonts w:ascii="仿宋" w:eastAsia="仿宋" w:hAnsi="仿宋" w:cs="Times New Roman" w:hint="eastAsia"/>
          <w:szCs w:val="21"/>
        </w:rPr>
        <w:t>。通过本次竞赛培养和发现人才，为参加其他相关高级别竞赛选拔队员。</w:t>
      </w:r>
    </w:p>
    <w:p w:rsidR="003B4478" w:rsidRPr="00232D68" w:rsidRDefault="003B4478" w:rsidP="003B4478">
      <w:pPr>
        <w:spacing w:line="500" w:lineRule="exact"/>
        <w:ind w:firstLine="480"/>
        <w:outlineLvl w:val="0"/>
        <w:rPr>
          <w:rFonts w:ascii="仿宋" w:eastAsia="仿宋" w:hAnsi="仿宋" w:cs="Times New Roman"/>
          <w:b/>
          <w:sz w:val="28"/>
          <w:szCs w:val="20"/>
        </w:rPr>
      </w:pPr>
      <w:bookmarkStart w:id="2" w:name="_Toc250555039"/>
      <w:bookmarkStart w:id="3" w:name="_Toc7944"/>
      <w:r w:rsidRPr="00232D68">
        <w:rPr>
          <w:rFonts w:ascii="仿宋" w:eastAsia="仿宋" w:hAnsi="仿宋" w:cs="Times New Roman" w:hint="eastAsia"/>
          <w:b/>
          <w:sz w:val="28"/>
          <w:szCs w:val="20"/>
        </w:rPr>
        <w:t>二、竞赛内容和规则</w:t>
      </w:r>
      <w:bookmarkEnd w:id="2"/>
      <w:bookmarkEnd w:id="3"/>
    </w:p>
    <w:p w:rsidR="003B4478" w:rsidRPr="00232D68" w:rsidRDefault="003B4478" w:rsidP="003B4478">
      <w:pPr>
        <w:snapToGrid w:val="0"/>
        <w:spacing w:beforeLines="25" w:before="78"/>
        <w:ind w:firstLineChars="200" w:firstLine="560"/>
        <w:rPr>
          <w:rFonts w:ascii="仿宋" w:eastAsia="仿宋" w:hAnsi="仿宋" w:cs="Times New Roman"/>
          <w:sz w:val="28"/>
          <w:szCs w:val="20"/>
        </w:rPr>
      </w:pPr>
      <w:r w:rsidRPr="00232D68">
        <w:rPr>
          <w:rFonts w:ascii="仿宋" w:eastAsia="仿宋" w:hAnsi="仿宋" w:cs="Times New Roman" w:hint="eastAsia"/>
          <w:sz w:val="28"/>
          <w:szCs w:val="20"/>
        </w:rPr>
        <w:t>1.竞</w:t>
      </w:r>
      <w:r w:rsidRPr="00232D68">
        <w:rPr>
          <w:rFonts w:ascii="仿宋" w:eastAsia="仿宋" w:hAnsi="仿宋" w:cs="Times New Roman"/>
          <w:sz w:val="28"/>
          <w:szCs w:val="20"/>
        </w:rPr>
        <w:t>赛方式</w:t>
      </w:r>
    </w:p>
    <w:p w:rsidR="003B4478" w:rsidRPr="00232D68" w:rsidRDefault="00085054" w:rsidP="003B4478">
      <w:pPr>
        <w:ind w:firstLineChars="200" w:firstLine="420"/>
        <w:rPr>
          <w:rFonts w:ascii="仿宋" w:eastAsia="仿宋" w:hAnsi="仿宋" w:cs="Times New Roman"/>
          <w:szCs w:val="20"/>
        </w:rPr>
      </w:pPr>
      <w:r>
        <w:rPr>
          <w:rFonts w:ascii="仿宋" w:eastAsia="仿宋" w:hAnsi="仿宋" w:cs="Times New Roman" w:hint="eastAsia"/>
          <w:szCs w:val="20"/>
        </w:rPr>
        <w:t>竞赛以团队参赛</w:t>
      </w:r>
      <w:r w:rsidR="003B4478" w:rsidRPr="00232D68">
        <w:rPr>
          <w:rFonts w:ascii="仿宋" w:eastAsia="仿宋" w:hAnsi="仿宋" w:cs="Times New Roman" w:hint="eastAsia"/>
          <w:szCs w:val="20"/>
        </w:rPr>
        <w:t>，每队1-3</w:t>
      </w:r>
      <w:r w:rsidR="003B4478" w:rsidRPr="00232D68">
        <w:rPr>
          <w:rFonts w:ascii="仿宋" w:eastAsia="仿宋" w:hAnsi="仿宋" w:cs="Times New Roman"/>
          <w:szCs w:val="20"/>
        </w:rPr>
        <w:t>人</w:t>
      </w:r>
      <w:r w:rsidR="005260E2" w:rsidRPr="00232D68">
        <w:rPr>
          <w:rFonts w:ascii="仿宋" w:eastAsia="仿宋" w:hAnsi="仿宋" w:cs="Times New Roman" w:hint="eastAsia"/>
          <w:szCs w:val="20"/>
        </w:rPr>
        <w:t>；</w:t>
      </w:r>
      <w:r w:rsidR="00D24D5C" w:rsidRPr="00232D68">
        <w:rPr>
          <w:rFonts w:ascii="仿宋" w:eastAsia="仿宋" w:hAnsi="仿宋" w:cs="Times New Roman" w:hint="eastAsia"/>
          <w:szCs w:val="20"/>
        </w:rPr>
        <w:t>作品主题自拟</w:t>
      </w:r>
      <w:r w:rsidR="005260E2" w:rsidRPr="00232D68">
        <w:rPr>
          <w:rFonts w:ascii="仿宋" w:eastAsia="仿宋" w:hAnsi="仿宋" w:cs="Times New Roman" w:hint="eastAsia"/>
          <w:szCs w:val="20"/>
        </w:rPr>
        <w:t>，</w:t>
      </w:r>
      <w:r w:rsidR="003B4478" w:rsidRPr="00232D68">
        <w:rPr>
          <w:rFonts w:ascii="仿宋" w:eastAsia="仿宋" w:hAnsi="仿宋" w:cs="Times New Roman" w:hint="eastAsia"/>
          <w:szCs w:val="20"/>
        </w:rPr>
        <w:t>在规定</w:t>
      </w:r>
      <w:r w:rsidR="005260E2" w:rsidRPr="00232D68">
        <w:rPr>
          <w:rFonts w:ascii="仿宋" w:eastAsia="仿宋" w:hAnsi="仿宋" w:cs="Times New Roman" w:hint="eastAsia"/>
          <w:szCs w:val="20"/>
        </w:rPr>
        <w:t>的</w:t>
      </w:r>
      <w:r w:rsidR="003B4478" w:rsidRPr="00232D68">
        <w:rPr>
          <w:rFonts w:ascii="仿宋" w:eastAsia="仿宋" w:hAnsi="仿宋" w:cs="Times New Roman" w:hint="eastAsia"/>
          <w:szCs w:val="20"/>
        </w:rPr>
        <w:t>时间完成</w:t>
      </w:r>
      <w:r w:rsidR="00D24D5C" w:rsidRPr="00232D68">
        <w:rPr>
          <w:rFonts w:ascii="仿宋" w:eastAsia="仿宋" w:hAnsi="仿宋" w:cs="Times New Roman" w:hint="eastAsia"/>
          <w:szCs w:val="20"/>
        </w:rPr>
        <w:t>作品开发及作品说明文档的撰写；经评审后挑选</w:t>
      </w:r>
      <w:r>
        <w:rPr>
          <w:rFonts w:ascii="仿宋" w:eastAsia="仿宋" w:hAnsi="仿宋" w:cs="Times New Roman" w:hint="eastAsia"/>
          <w:szCs w:val="20"/>
        </w:rPr>
        <w:t>优秀</w:t>
      </w:r>
      <w:r w:rsidR="00D24D5C" w:rsidRPr="00232D68">
        <w:rPr>
          <w:rFonts w:ascii="仿宋" w:eastAsia="仿宋" w:hAnsi="仿宋" w:cs="Times New Roman" w:hint="eastAsia"/>
          <w:szCs w:val="20"/>
        </w:rPr>
        <w:t>作品进行</w:t>
      </w:r>
      <w:r w:rsidR="003B4478" w:rsidRPr="00232D68">
        <w:rPr>
          <w:rFonts w:ascii="仿宋" w:eastAsia="仿宋" w:hAnsi="仿宋" w:cs="Times New Roman" w:hint="eastAsia"/>
          <w:szCs w:val="20"/>
        </w:rPr>
        <w:t>现场演示与答辩。</w:t>
      </w:r>
    </w:p>
    <w:p w:rsidR="003B4478" w:rsidRPr="00232D68" w:rsidRDefault="003B4478" w:rsidP="003B4478">
      <w:pPr>
        <w:snapToGrid w:val="0"/>
        <w:spacing w:beforeLines="25" w:before="78"/>
        <w:ind w:firstLineChars="200" w:firstLine="560"/>
        <w:rPr>
          <w:rFonts w:ascii="仿宋" w:eastAsia="仿宋" w:hAnsi="仿宋" w:cs="Times New Roman"/>
          <w:sz w:val="28"/>
          <w:szCs w:val="20"/>
        </w:rPr>
      </w:pPr>
      <w:r w:rsidRPr="00232D68">
        <w:rPr>
          <w:rFonts w:ascii="仿宋" w:eastAsia="仿宋" w:hAnsi="仿宋" w:cs="Times New Roman" w:hint="eastAsia"/>
          <w:sz w:val="28"/>
          <w:szCs w:val="20"/>
        </w:rPr>
        <w:t xml:space="preserve">2.竞赛的主要内容 </w:t>
      </w:r>
    </w:p>
    <w:p w:rsidR="00D24D5C" w:rsidRPr="00232D68" w:rsidRDefault="00D24D5C" w:rsidP="00D24D5C">
      <w:pPr>
        <w:ind w:firstLine="435"/>
        <w:rPr>
          <w:rFonts w:ascii="仿宋" w:eastAsia="仿宋" w:hAnsi="仿宋" w:cs="Times New Roman"/>
          <w:szCs w:val="20"/>
        </w:rPr>
      </w:pPr>
      <w:r w:rsidRPr="00232D68">
        <w:rPr>
          <w:rFonts w:ascii="仿宋" w:eastAsia="仿宋" w:hAnsi="仿宋" w:cs="Times New Roman" w:hint="eastAsia"/>
          <w:szCs w:val="20"/>
        </w:rPr>
        <w:t>大赛以微信公众平台应用公众号或小程序作品为考核点，作品主题自拟，采用个人或团队提交作品并现场演示答辩形式，</w:t>
      </w:r>
      <w:r w:rsidR="00386B29" w:rsidRPr="00232D68">
        <w:rPr>
          <w:rFonts w:ascii="仿宋" w:eastAsia="仿宋" w:hAnsi="仿宋" w:cs="Times New Roman" w:hint="eastAsia"/>
          <w:szCs w:val="20"/>
        </w:rPr>
        <w:t>主要</w:t>
      </w:r>
      <w:r w:rsidRPr="00232D68">
        <w:rPr>
          <w:rFonts w:ascii="仿宋" w:eastAsia="仿宋" w:hAnsi="仿宋" w:cs="Times New Roman" w:hint="eastAsia"/>
          <w:szCs w:val="20"/>
        </w:rPr>
        <w:t>考察选手微信公众号或小程序应用的开发</w:t>
      </w:r>
      <w:r w:rsidR="00386B29" w:rsidRPr="00232D68">
        <w:rPr>
          <w:rFonts w:ascii="仿宋" w:eastAsia="仿宋" w:hAnsi="仿宋" w:cs="Times New Roman" w:hint="eastAsia"/>
          <w:szCs w:val="20"/>
        </w:rPr>
        <w:t>能力，包括开发服务器配置能力、公众号（或小程序）程序设计能力</w:t>
      </w:r>
      <w:r w:rsidRPr="00232D68">
        <w:rPr>
          <w:rFonts w:ascii="仿宋" w:eastAsia="仿宋" w:hAnsi="仿宋" w:cs="Times New Roman" w:hint="eastAsia"/>
          <w:szCs w:val="20"/>
        </w:rPr>
        <w:t>。要求作品功能贴近行业需求，实用完整，编码规范，符合微信公众平台要求的开发者规范。</w:t>
      </w:r>
    </w:p>
    <w:p w:rsidR="00D24D5C" w:rsidRPr="00232D68" w:rsidRDefault="00D24D5C" w:rsidP="00D24D5C">
      <w:pPr>
        <w:ind w:firstLine="435"/>
        <w:rPr>
          <w:rFonts w:ascii="仿宋" w:eastAsia="仿宋" w:hAnsi="仿宋" w:cs="Times New Roman"/>
          <w:szCs w:val="20"/>
        </w:rPr>
      </w:pPr>
      <w:r w:rsidRPr="00232D68">
        <w:rPr>
          <w:rFonts w:ascii="仿宋" w:eastAsia="仿宋" w:hAnsi="仿宋" w:cs="Times New Roman" w:hint="eastAsia"/>
          <w:szCs w:val="20"/>
        </w:rPr>
        <w:t>提交的</w:t>
      </w:r>
      <w:r w:rsidR="00386B29" w:rsidRPr="00232D68">
        <w:rPr>
          <w:rFonts w:ascii="仿宋" w:eastAsia="仿宋" w:hAnsi="仿宋" w:cs="Times New Roman" w:hint="eastAsia"/>
          <w:szCs w:val="20"/>
        </w:rPr>
        <w:t>作品</w:t>
      </w:r>
      <w:r w:rsidRPr="00232D68">
        <w:rPr>
          <w:rFonts w:ascii="仿宋" w:eastAsia="仿宋" w:hAnsi="仿宋" w:cs="Times New Roman" w:hint="eastAsia"/>
          <w:szCs w:val="20"/>
        </w:rPr>
        <w:t>材料包括：源代码、作品微信号或二维码</w:t>
      </w:r>
      <w:r w:rsidR="00386B29" w:rsidRPr="00232D68">
        <w:rPr>
          <w:rFonts w:ascii="仿宋" w:eastAsia="仿宋" w:hAnsi="仿宋" w:cs="Times New Roman" w:hint="eastAsia"/>
          <w:szCs w:val="20"/>
        </w:rPr>
        <w:t>（小程序码）</w:t>
      </w:r>
      <w:r w:rsidRPr="00232D68">
        <w:rPr>
          <w:rFonts w:ascii="仿宋" w:eastAsia="仿宋" w:hAnsi="仿宋" w:cs="Times New Roman" w:hint="eastAsia"/>
          <w:szCs w:val="20"/>
        </w:rPr>
        <w:t>、</w:t>
      </w:r>
      <w:r w:rsidR="005679AD" w:rsidRPr="00232D68">
        <w:rPr>
          <w:rFonts w:ascii="仿宋" w:eastAsia="仿宋" w:hAnsi="仿宋" w:cs="Times New Roman" w:hint="eastAsia"/>
          <w:szCs w:val="20"/>
        </w:rPr>
        <w:t>作品相关说明文档</w:t>
      </w:r>
      <w:r w:rsidRPr="00232D68">
        <w:rPr>
          <w:rFonts w:ascii="仿宋" w:eastAsia="仿宋" w:hAnsi="仿宋" w:cs="Times New Roman" w:hint="eastAsia"/>
          <w:szCs w:val="20"/>
        </w:rPr>
        <w:t>。</w:t>
      </w:r>
    </w:p>
    <w:p w:rsidR="003B4478" w:rsidRPr="00232D68" w:rsidRDefault="00386B29" w:rsidP="003B4478">
      <w:pPr>
        <w:ind w:firstLine="435"/>
        <w:rPr>
          <w:rFonts w:ascii="仿宋" w:eastAsia="仿宋" w:hAnsi="仿宋" w:cs="Times New Roman"/>
          <w:szCs w:val="20"/>
        </w:rPr>
      </w:pPr>
      <w:r w:rsidRPr="00232D68">
        <w:rPr>
          <w:rFonts w:ascii="仿宋" w:eastAsia="仿宋" w:hAnsi="仿宋" w:cs="Times New Roman" w:hint="eastAsia"/>
          <w:szCs w:val="20"/>
        </w:rPr>
        <w:t>参赛作品的开发服务器、开发语言与工具自选。</w:t>
      </w:r>
    </w:p>
    <w:p w:rsidR="003B4478" w:rsidRPr="00232D68" w:rsidRDefault="003B4478" w:rsidP="003B4478">
      <w:pPr>
        <w:snapToGrid w:val="0"/>
        <w:spacing w:beforeLines="25" w:before="78"/>
        <w:ind w:firstLineChars="200" w:firstLine="560"/>
        <w:rPr>
          <w:rFonts w:ascii="仿宋" w:eastAsia="仿宋" w:hAnsi="仿宋" w:cs="Times New Roman"/>
          <w:sz w:val="28"/>
          <w:szCs w:val="20"/>
        </w:rPr>
      </w:pPr>
      <w:r w:rsidRPr="00232D68">
        <w:rPr>
          <w:rFonts w:ascii="仿宋" w:eastAsia="仿宋" w:hAnsi="仿宋" w:cs="Times New Roman" w:hint="eastAsia"/>
          <w:sz w:val="28"/>
          <w:szCs w:val="20"/>
        </w:rPr>
        <w:t>3.竞赛规则</w:t>
      </w:r>
    </w:p>
    <w:p w:rsidR="003B4478" w:rsidRPr="00232D68" w:rsidRDefault="003B4478" w:rsidP="003B4478">
      <w:pPr>
        <w:snapToGrid w:val="0"/>
        <w:spacing w:beforeLines="25" w:before="78"/>
        <w:ind w:firstLineChars="200" w:firstLine="420"/>
        <w:rPr>
          <w:rFonts w:ascii="仿宋" w:eastAsia="仿宋" w:hAnsi="仿宋" w:cs="Times New Roman"/>
          <w:szCs w:val="20"/>
        </w:rPr>
      </w:pPr>
      <w:bookmarkStart w:id="4" w:name="_Toc22377"/>
      <w:bookmarkStart w:id="5" w:name="_Toc250555040"/>
      <w:r w:rsidRPr="00232D68">
        <w:rPr>
          <w:rFonts w:ascii="仿宋" w:eastAsia="仿宋" w:hAnsi="仿宋" w:cs="Times New Roman"/>
          <w:szCs w:val="20"/>
        </w:rPr>
        <w:t>为保证竞赛工作的顺利进行，应严格遵守《安徽</w:t>
      </w:r>
      <w:r w:rsidRPr="00232D68">
        <w:rPr>
          <w:rFonts w:ascii="仿宋" w:eastAsia="仿宋" w:hAnsi="仿宋" w:cs="Times New Roman" w:hint="eastAsia"/>
          <w:szCs w:val="20"/>
        </w:rPr>
        <w:t>电子信息职业技术学院学生</w:t>
      </w:r>
      <w:r w:rsidRPr="00232D68">
        <w:rPr>
          <w:rFonts w:ascii="仿宋" w:eastAsia="仿宋" w:hAnsi="仿宋" w:cs="Times New Roman"/>
          <w:szCs w:val="20"/>
        </w:rPr>
        <w:t>竞赛规则与赛场纪律》。</w:t>
      </w:r>
      <w:r w:rsidRPr="00232D68">
        <w:rPr>
          <w:rFonts w:ascii="仿宋" w:eastAsia="仿宋" w:hAnsi="仿宋" w:cs="Times New Roman" w:hint="eastAsia"/>
          <w:szCs w:val="20"/>
        </w:rPr>
        <w:t>参赛选手应在竞赛规定时间内报名和上交竞赛作品，推迟者视为弃权。</w:t>
      </w:r>
    </w:p>
    <w:p w:rsidR="003B4478" w:rsidRPr="00232D68" w:rsidRDefault="003B4478" w:rsidP="003B4478">
      <w:pPr>
        <w:spacing w:line="500" w:lineRule="exact"/>
        <w:ind w:firstLine="480"/>
        <w:outlineLvl w:val="0"/>
        <w:rPr>
          <w:rFonts w:ascii="仿宋" w:eastAsia="仿宋" w:hAnsi="仿宋" w:cs="Times New Roman"/>
          <w:b/>
          <w:sz w:val="28"/>
          <w:szCs w:val="20"/>
        </w:rPr>
      </w:pPr>
      <w:r w:rsidRPr="00232D68">
        <w:rPr>
          <w:rFonts w:ascii="仿宋" w:eastAsia="仿宋" w:hAnsi="仿宋" w:cs="Times New Roman" w:hint="eastAsia"/>
          <w:b/>
          <w:sz w:val="28"/>
          <w:szCs w:val="20"/>
        </w:rPr>
        <w:t>三、竞赛时间安排与流程</w:t>
      </w:r>
      <w:bookmarkEnd w:id="4"/>
      <w:bookmarkEnd w:id="5"/>
    </w:p>
    <w:p w:rsidR="003B4478" w:rsidRPr="00232D68" w:rsidRDefault="003B4478" w:rsidP="003B4478">
      <w:pPr>
        <w:snapToGrid w:val="0"/>
        <w:spacing w:beforeLines="25" w:before="78"/>
        <w:ind w:firstLineChars="200" w:firstLine="420"/>
        <w:rPr>
          <w:rFonts w:ascii="仿宋" w:eastAsia="仿宋" w:hAnsi="仿宋" w:cs="Times New Roman"/>
          <w:color w:val="000000"/>
          <w:szCs w:val="20"/>
        </w:rPr>
      </w:pPr>
      <w:r w:rsidRPr="00232D68">
        <w:rPr>
          <w:rFonts w:ascii="仿宋" w:eastAsia="仿宋" w:hAnsi="仿宋" w:cs="Times New Roman" w:hint="eastAsia"/>
          <w:color w:val="000000"/>
          <w:szCs w:val="20"/>
        </w:rPr>
        <w:t>（1）报名</w:t>
      </w:r>
      <w:r w:rsidR="00B45DA4" w:rsidRPr="00232D68">
        <w:rPr>
          <w:rFonts w:ascii="仿宋" w:eastAsia="仿宋" w:hAnsi="仿宋" w:cs="Times New Roman" w:hint="eastAsia"/>
          <w:color w:val="000000"/>
          <w:szCs w:val="20"/>
        </w:rPr>
        <w:t>阶段</w:t>
      </w:r>
      <w:r w:rsidRPr="00232D68">
        <w:rPr>
          <w:rFonts w:ascii="仿宋" w:eastAsia="仿宋" w:hAnsi="仿宋" w:cs="Times New Roman" w:hint="eastAsia"/>
          <w:color w:val="000000"/>
          <w:szCs w:val="20"/>
        </w:rPr>
        <w:t>：</w:t>
      </w:r>
      <w:r w:rsidR="00386B29" w:rsidRPr="00232D68">
        <w:rPr>
          <w:rFonts w:ascii="仿宋" w:eastAsia="仿宋" w:hAnsi="仿宋" w:cs="Times New Roman" w:hint="eastAsia"/>
          <w:color w:val="000000"/>
          <w:szCs w:val="20"/>
        </w:rPr>
        <w:t>2017年5月</w:t>
      </w:r>
      <w:r w:rsidR="00A23E19">
        <w:rPr>
          <w:rFonts w:ascii="仿宋" w:eastAsia="仿宋" w:hAnsi="仿宋" w:cs="Times New Roman" w:hint="eastAsia"/>
          <w:color w:val="000000"/>
          <w:szCs w:val="20"/>
        </w:rPr>
        <w:t>20</w:t>
      </w:r>
      <w:r w:rsidR="00386B29" w:rsidRPr="00232D68">
        <w:rPr>
          <w:rFonts w:ascii="仿宋" w:eastAsia="仿宋" w:hAnsi="仿宋" w:cs="Times New Roman" w:hint="eastAsia"/>
          <w:color w:val="000000"/>
          <w:szCs w:val="20"/>
        </w:rPr>
        <w:t>日——2017年5月</w:t>
      </w:r>
      <w:r w:rsidR="00A23E19">
        <w:rPr>
          <w:rFonts w:ascii="仿宋" w:eastAsia="仿宋" w:hAnsi="仿宋" w:cs="Times New Roman" w:hint="eastAsia"/>
          <w:color w:val="000000"/>
          <w:szCs w:val="20"/>
        </w:rPr>
        <w:t>31</w:t>
      </w:r>
      <w:r w:rsidR="00386B29" w:rsidRPr="00232D68">
        <w:rPr>
          <w:rFonts w:ascii="仿宋" w:eastAsia="仿宋" w:hAnsi="仿宋" w:cs="Times New Roman" w:hint="eastAsia"/>
          <w:color w:val="000000"/>
          <w:szCs w:val="20"/>
        </w:rPr>
        <w:t>日</w:t>
      </w:r>
    </w:p>
    <w:p w:rsidR="00712C63" w:rsidRPr="00232D68" w:rsidRDefault="003B4478" w:rsidP="00712C63">
      <w:pPr>
        <w:ind w:firstLine="435"/>
        <w:rPr>
          <w:rFonts w:ascii="仿宋" w:eastAsia="仿宋" w:hAnsi="仿宋" w:cs="Times New Roman"/>
          <w:color w:val="000000"/>
          <w:szCs w:val="20"/>
        </w:rPr>
      </w:pPr>
      <w:r w:rsidRPr="00232D68">
        <w:rPr>
          <w:rFonts w:ascii="仿宋" w:eastAsia="仿宋" w:hAnsi="仿宋" w:cs="Times New Roman" w:hint="eastAsia"/>
          <w:color w:val="000000"/>
          <w:szCs w:val="20"/>
        </w:rPr>
        <w:t>（2）</w:t>
      </w:r>
      <w:r w:rsidR="005260E2" w:rsidRPr="00232D68">
        <w:rPr>
          <w:rFonts w:ascii="仿宋" w:eastAsia="仿宋" w:hAnsi="仿宋" w:cs="Times New Roman" w:hint="eastAsia"/>
          <w:color w:val="000000"/>
          <w:szCs w:val="20"/>
        </w:rPr>
        <w:t>提交作品</w:t>
      </w:r>
      <w:r w:rsidR="00B45DA4" w:rsidRPr="00232D68">
        <w:rPr>
          <w:rFonts w:ascii="仿宋" w:eastAsia="仿宋" w:hAnsi="仿宋" w:cs="Times New Roman" w:hint="eastAsia"/>
          <w:color w:val="000000"/>
          <w:szCs w:val="20"/>
        </w:rPr>
        <w:t>与初赛阶段</w:t>
      </w:r>
      <w:r w:rsidRPr="00232D68">
        <w:rPr>
          <w:rFonts w:ascii="仿宋" w:eastAsia="仿宋" w:hAnsi="仿宋" w:cs="Times New Roman" w:hint="eastAsia"/>
          <w:color w:val="000000"/>
          <w:szCs w:val="20"/>
        </w:rPr>
        <w:t>：201</w:t>
      </w:r>
      <w:r w:rsidR="005260E2" w:rsidRPr="00232D68">
        <w:rPr>
          <w:rFonts w:ascii="仿宋" w:eastAsia="仿宋" w:hAnsi="仿宋" w:cs="Times New Roman" w:hint="eastAsia"/>
          <w:color w:val="000000"/>
          <w:szCs w:val="20"/>
        </w:rPr>
        <w:t>7</w:t>
      </w:r>
      <w:r w:rsidRPr="00232D68">
        <w:rPr>
          <w:rFonts w:ascii="仿宋" w:eastAsia="仿宋" w:hAnsi="仿宋" w:cs="Times New Roman" w:hint="eastAsia"/>
          <w:color w:val="000000"/>
          <w:szCs w:val="20"/>
        </w:rPr>
        <w:t>年</w:t>
      </w:r>
      <w:r w:rsidR="00A23E19">
        <w:rPr>
          <w:rFonts w:ascii="仿宋" w:eastAsia="仿宋" w:hAnsi="仿宋" w:cs="Times New Roman" w:hint="eastAsia"/>
          <w:color w:val="000000"/>
          <w:szCs w:val="20"/>
        </w:rPr>
        <w:t>6</w:t>
      </w:r>
      <w:r w:rsidRPr="00232D68">
        <w:rPr>
          <w:rFonts w:ascii="仿宋" w:eastAsia="仿宋" w:hAnsi="仿宋" w:cs="Times New Roman" w:hint="eastAsia"/>
          <w:color w:val="000000"/>
          <w:szCs w:val="20"/>
        </w:rPr>
        <w:t>月</w:t>
      </w:r>
      <w:r w:rsidR="00A23E19">
        <w:rPr>
          <w:rFonts w:ascii="仿宋" w:eastAsia="仿宋" w:hAnsi="仿宋" w:cs="Times New Roman" w:hint="eastAsia"/>
          <w:color w:val="000000"/>
          <w:szCs w:val="20"/>
        </w:rPr>
        <w:t>1</w:t>
      </w:r>
      <w:r w:rsidRPr="00232D68">
        <w:rPr>
          <w:rFonts w:ascii="仿宋" w:eastAsia="仿宋" w:hAnsi="仿宋" w:cs="Times New Roman" w:hint="eastAsia"/>
          <w:color w:val="000000"/>
          <w:szCs w:val="20"/>
        </w:rPr>
        <w:t>日—201</w:t>
      </w:r>
      <w:r w:rsidR="005260E2" w:rsidRPr="00232D68">
        <w:rPr>
          <w:rFonts w:ascii="仿宋" w:eastAsia="仿宋" w:hAnsi="仿宋" w:cs="Times New Roman" w:hint="eastAsia"/>
          <w:color w:val="000000"/>
          <w:szCs w:val="20"/>
        </w:rPr>
        <w:t>7</w:t>
      </w:r>
      <w:r w:rsidRPr="00232D68">
        <w:rPr>
          <w:rFonts w:ascii="仿宋" w:eastAsia="仿宋" w:hAnsi="仿宋" w:cs="Times New Roman" w:hint="eastAsia"/>
          <w:color w:val="000000"/>
          <w:szCs w:val="20"/>
        </w:rPr>
        <w:t>年</w:t>
      </w:r>
      <w:r w:rsidR="005260E2" w:rsidRPr="00232D68">
        <w:rPr>
          <w:rFonts w:ascii="仿宋" w:eastAsia="仿宋" w:hAnsi="仿宋" w:cs="Times New Roman" w:hint="eastAsia"/>
          <w:color w:val="000000"/>
          <w:szCs w:val="20"/>
        </w:rPr>
        <w:t>6</w:t>
      </w:r>
      <w:r w:rsidRPr="00232D68">
        <w:rPr>
          <w:rFonts w:ascii="仿宋" w:eastAsia="仿宋" w:hAnsi="仿宋" w:cs="Times New Roman" w:hint="eastAsia"/>
          <w:color w:val="000000"/>
          <w:szCs w:val="20"/>
        </w:rPr>
        <w:t>月</w:t>
      </w:r>
      <w:r w:rsidR="00A23E19">
        <w:rPr>
          <w:rFonts w:ascii="仿宋" w:eastAsia="仿宋" w:hAnsi="仿宋" w:cs="Times New Roman" w:hint="eastAsia"/>
          <w:color w:val="000000"/>
          <w:szCs w:val="20"/>
        </w:rPr>
        <w:t>7</w:t>
      </w:r>
      <w:r w:rsidRPr="00232D68">
        <w:rPr>
          <w:rFonts w:ascii="仿宋" w:eastAsia="仿宋" w:hAnsi="仿宋" w:cs="Times New Roman" w:hint="eastAsia"/>
          <w:color w:val="000000"/>
          <w:szCs w:val="20"/>
        </w:rPr>
        <w:t>日</w:t>
      </w:r>
    </w:p>
    <w:p w:rsidR="003B4478" w:rsidRPr="00232D68" w:rsidRDefault="00712C63" w:rsidP="00B63215">
      <w:pPr>
        <w:ind w:firstLineChars="200" w:firstLine="420"/>
        <w:rPr>
          <w:rFonts w:ascii="仿宋" w:eastAsia="仿宋" w:hAnsi="仿宋" w:cs="Times New Roman"/>
          <w:color w:val="000000"/>
          <w:szCs w:val="20"/>
        </w:rPr>
      </w:pPr>
      <w:r w:rsidRPr="00232D68">
        <w:rPr>
          <w:rFonts w:ascii="仿宋" w:eastAsia="仿宋" w:hAnsi="仿宋" w:cs="Times New Roman" w:hint="eastAsia"/>
          <w:szCs w:val="20"/>
        </w:rPr>
        <w:t>提交的作品材料包括：源代码、作品微信号或二维码（小程序码）、作品相关说明文档。</w:t>
      </w:r>
      <w:r w:rsidR="00E8147A">
        <w:rPr>
          <w:rFonts w:ascii="仿宋" w:eastAsia="仿宋" w:hAnsi="仿宋" w:cs="Times New Roman" w:hint="eastAsia"/>
          <w:szCs w:val="20"/>
        </w:rPr>
        <w:t>以班级为单位</w:t>
      </w:r>
      <w:r w:rsidRPr="00232D68">
        <w:rPr>
          <w:rFonts w:ascii="仿宋" w:eastAsia="仿宋" w:hAnsi="仿宋" w:cs="Times New Roman" w:hint="eastAsia"/>
          <w:szCs w:val="20"/>
        </w:rPr>
        <w:t>汇总后报至邮箱：12673811@qq.com</w:t>
      </w:r>
    </w:p>
    <w:p w:rsidR="003B4478" w:rsidRPr="00232D68" w:rsidRDefault="003B4478" w:rsidP="007A1866">
      <w:pPr>
        <w:snapToGrid w:val="0"/>
        <w:spacing w:beforeLines="25" w:before="78"/>
        <w:ind w:firstLineChars="200" w:firstLine="420"/>
        <w:rPr>
          <w:rFonts w:ascii="仿宋" w:eastAsia="仿宋" w:hAnsi="仿宋" w:cs="Times New Roman"/>
          <w:szCs w:val="20"/>
        </w:rPr>
      </w:pPr>
      <w:r w:rsidRPr="00232D68">
        <w:rPr>
          <w:rFonts w:ascii="仿宋" w:eastAsia="仿宋" w:hAnsi="仿宋" w:cs="Times New Roman" w:hint="eastAsia"/>
          <w:color w:val="000000"/>
          <w:szCs w:val="20"/>
        </w:rPr>
        <w:t>（3）</w:t>
      </w:r>
      <w:r w:rsidR="00B45DA4" w:rsidRPr="00232D68">
        <w:rPr>
          <w:rFonts w:ascii="仿宋" w:eastAsia="仿宋" w:hAnsi="仿宋" w:cs="Times New Roman" w:hint="eastAsia"/>
          <w:color w:val="000000"/>
          <w:szCs w:val="20"/>
        </w:rPr>
        <w:t>复赛（</w:t>
      </w:r>
      <w:r w:rsidR="005260E2" w:rsidRPr="00232D68">
        <w:rPr>
          <w:rFonts w:ascii="仿宋" w:eastAsia="仿宋" w:hAnsi="仿宋" w:cs="Times New Roman" w:hint="eastAsia"/>
          <w:color w:val="000000"/>
          <w:szCs w:val="20"/>
        </w:rPr>
        <w:t>现场演示与答辩</w:t>
      </w:r>
      <w:r w:rsidR="00B45DA4" w:rsidRPr="00232D68">
        <w:rPr>
          <w:rFonts w:ascii="仿宋" w:eastAsia="仿宋" w:hAnsi="仿宋" w:cs="Times New Roman" w:hint="eastAsia"/>
          <w:color w:val="000000"/>
          <w:szCs w:val="20"/>
        </w:rPr>
        <w:t>）阶段</w:t>
      </w:r>
      <w:r w:rsidRPr="00232D68">
        <w:rPr>
          <w:rFonts w:ascii="仿宋" w:eastAsia="仿宋" w:hAnsi="仿宋" w:cs="Times New Roman" w:hint="eastAsia"/>
          <w:color w:val="000000"/>
          <w:szCs w:val="20"/>
        </w:rPr>
        <w:t>：201</w:t>
      </w:r>
      <w:r w:rsidR="005260E2" w:rsidRPr="00232D68">
        <w:rPr>
          <w:rFonts w:ascii="仿宋" w:eastAsia="仿宋" w:hAnsi="仿宋" w:cs="Times New Roman" w:hint="eastAsia"/>
          <w:color w:val="000000"/>
          <w:szCs w:val="20"/>
        </w:rPr>
        <w:t>7</w:t>
      </w:r>
      <w:r w:rsidRPr="00232D68">
        <w:rPr>
          <w:rFonts w:ascii="仿宋" w:eastAsia="仿宋" w:hAnsi="仿宋" w:cs="Times New Roman" w:hint="eastAsia"/>
          <w:color w:val="000000"/>
          <w:szCs w:val="20"/>
        </w:rPr>
        <w:t>年</w:t>
      </w:r>
      <w:r w:rsidR="005260E2" w:rsidRPr="00232D68">
        <w:rPr>
          <w:rFonts w:ascii="仿宋" w:eastAsia="仿宋" w:hAnsi="仿宋" w:cs="Times New Roman" w:hint="eastAsia"/>
          <w:color w:val="000000"/>
          <w:szCs w:val="20"/>
        </w:rPr>
        <w:t>6</w:t>
      </w:r>
      <w:r w:rsidRPr="00232D68">
        <w:rPr>
          <w:rFonts w:ascii="仿宋" w:eastAsia="仿宋" w:hAnsi="仿宋" w:cs="Times New Roman" w:hint="eastAsia"/>
          <w:color w:val="000000"/>
          <w:szCs w:val="20"/>
        </w:rPr>
        <w:t>月</w:t>
      </w:r>
      <w:r w:rsidR="005260E2" w:rsidRPr="00232D68">
        <w:rPr>
          <w:rFonts w:ascii="仿宋" w:eastAsia="仿宋" w:hAnsi="仿宋" w:cs="Times New Roman" w:hint="eastAsia"/>
          <w:color w:val="000000"/>
          <w:szCs w:val="20"/>
        </w:rPr>
        <w:t>10</w:t>
      </w:r>
      <w:r w:rsidRPr="00232D68">
        <w:rPr>
          <w:rFonts w:ascii="仿宋" w:eastAsia="仿宋" w:hAnsi="仿宋" w:cs="Times New Roman" w:hint="eastAsia"/>
          <w:color w:val="000000"/>
          <w:szCs w:val="20"/>
        </w:rPr>
        <w:t>日</w:t>
      </w:r>
      <w:r w:rsidR="007A1866" w:rsidRPr="00232D68">
        <w:rPr>
          <w:rFonts w:ascii="仿宋" w:eastAsia="仿宋" w:hAnsi="仿宋" w:cs="Times New Roman" w:hint="eastAsia"/>
          <w:color w:val="000000"/>
          <w:szCs w:val="20"/>
        </w:rPr>
        <w:t xml:space="preserve"> 8:00至11:40，信</w:t>
      </w:r>
      <w:r w:rsidR="005260E2" w:rsidRPr="00232D68">
        <w:rPr>
          <w:rFonts w:ascii="仿宋" w:eastAsia="仿宋" w:hAnsi="仿宋" w:cs="Times New Roman" w:hint="eastAsia"/>
          <w:color w:val="000000"/>
          <w:szCs w:val="20"/>
        </w:rPr>
        <w:t>息楼中226实训室</w:t>
      </w:r>
    </w:p>
    <w:p w:rsidR="003B4478" w:rsidRPr="00232D68" w:rsidRDefault="003B4478" w:rsidP="003B4478">
      <w:pPr>
        <w:spacing w:line="500" w:lineRule="exact"/>
        <w:ind w:firstLine="480"/>
        <w:outlineLvl w:val="0"/>
        <w:rPr>
          <w:rFonts w:ascii="仿宋" w:eastAsia="仿宋" w:hAnsi="仿宋" w:cs="Times New Roman"/>
          <w:b/>
          <w:sz w:val="28"/>
          <w:szCs w:val="20"/>
        </w:rPr>
      </w:pPr>
      <w:bookmarkStart w:id="6" w:name="_Toc30179"/>
      <w:bookmarkStart w:id="7" w:name="_Toc250555041"/>
      <w:r w:rsidRPr="00232D68">
        <w:rPr>
          <w:rFonts w:ascii="仿宋" w:eastAsia="仿宋" w:hAnsi="仿宋" w:cs="Times New Roman" w:hint="eastAsia"/>
          <w:b/>
          <w:sz w:val="28"/>
          <w:szCs w:val="20"/>
        </w:rPr>
        <w:t>四、竞赛报名</w:t>
      </w:r>
    </w:p>
    <w:p w:rsidR="003B4478" w:rsidRPr="00232D68" w:rsidRDefault="003B4478" w:rsidP="003B4478">
      <w:pPr>
        <w:snapToGrid w:val="0"/>
        <w:spacing w:beforeLines="25" w:before="78"/>
        <w:ind w:firstLineChars="200" w:firstLine="560"/>
        <w:rPr>
          <w:rFonts w:ascii="仿宋" w:eastAsia="仿宋" w:hAnsi="仿宋" w:cs="Times New Roman"/>
          <w:sz w:val="28"/>
          <w:szCs w:val="20"/>
        </w:rPr>
      </w:pPr>
      <w:r w:rsidRPr="00232D68">
        <w:rPr>
          <w:rFonts w:ascii="仿宋" w:eastAsia="仿宋" w:hAnsi="仿宋" w:cs="Times New Roman" w:hint="eastAsia"/>
          <w:sz w:val="28"/>
          <w:szCs w:val="20"/>
        </w:rPr>
        <w:t>1．报名的条件</w:t>
      </w:r>
    </w:p>
    <w:p w:rsidR="003B4478" w:rsidRPr="00232D68" w:rsidRDefault="00B63215" w:rsidP="003B4478">
      <w:pPr>
        <w:ind w:firstLine="435"/>
        <w:rPr>
          <w:rFonts w:ascii="仿宋" w:eastAsia="仿宋" w:hAnsi="仿宋" w:cs="Times New Roman"/>
          <w:szCs w:val="20"/>
        </w:rPr>
      </w:pPr>
      <w:r>
        <w:rPr>
          <w:rFonts w:ascii="仿宋" w:eastAsia="仿宋" w:hAnsi="仿宋" w:cs="Times New Roman" w:hint="eastAsia"/>
          <w:szCs w:val="20"/>
        </w:rPr>
        <w:t>竞赛面向全院在籍各专业学生。</w:t>
      </w:r>
    </w:p>
    <w:p w:rsidR="003B4478" w:rsidRPr="00232D68" w:rsidRDefault="003B4478" w:rsidP="003B4478">
      <w:pPr>
        <w:snapToGrid w:val="0"/>
        <w:spacing w:beforeLines="25" w:before="78"/>
        <w:ind w:firstLineChars="200" w:firstLine="560"/>
        <w:rPr>
          <w:rFonts w:ascii="仿宋" w:eastAsia="仿宋" w:hAnsi="仿宋" w:cs="Times New Roman"/>
          <w:sz w:val="28"/>
          <w:szCs w:val="20"/>
        </w:rPr>
      </w:pPr>
      <w:r w:rsidRPr="00232D68">
        <w:rPr>
          <w:rFonts w:ascii="仿宋" w:eastAsia="仿宋" w:hAnsi="仿宋" w:cs="Times New Roman" w:hint="eastAsia"/>
          <w:sz w:val="28"/>
          <w:szCs w:val="20"/>
        </w:rPr>
        <w:t>2．报名</w:t>
      </w:r>
      <w:r w:rsidR="00061F24">
        <w:rPr>
          <w:rFonts w:ascii="仿宋" w:eastAsia="仿宋" w:hAnsi="仿宋" w:cs="Times New Roman" w:hint="eastAsia"/>
          <w:sz w:val="28"/>
          <w:szCs w:val="20"/>
        </w:rPr>
        <w:t>方式</w:t>
      </w:r>
    </w:p>
    <w:p w:rsidR="003B4478" w:rsidRPr="00232D68" w:rsidRDefault="007A1866" w:rsidP="003B4478">
      <w:pPr>
        <w:ind w:firstLineChars="200" w:firstLine="420"/>
        <w:rPr>
          <w:rFonts w:ascii="仿宋" w:eastAsia="仿宋" w:hAnsi="仿宋" w:cs="Times New Roman"/>
          <w:color w:val="000000"/>
          <w:szCs w:val="20"/>
        </w:rPr>
      </w:pPr>
      <w:r w:rsidRPr="00232D68">
        <w:rPr>
          <w:rFonts w:ascii="仿宋" w:eastAsia="仿宋" w:hAnsi="仿宋" w:cs="Times New Roman" w:hint="eastAsia"/>
          <w:color w:val="000000"/>
          <w:szCs w:val="20"/>
        </w:rPr>
        <w:t>有意参加竞赛的同学填写报名表，由学习委员汇总后，</w:t>
      </w:r>
      <w:r w:rsidR="00061F24">
        <w:rPr>
          <w:rFonts w:ascii="仿宋" w:eastAsia="仿宋" w:hAnsi="仿宋" w:cs="Times New Roman" w:hint="eastAsia"/>
          <w:color w:val="000000"/>
          <w:szCs w:val="20"/>
        </w:rPr>
        <w:t>在</w:t>
      </w:r>
      <w:r w:rsidR="00061F24" w:rsidRPr="00232D68">
        <w:rPr>
          <w:rFonts w:ascii="仿宋" w:eastAsia="仿宋" w:hAnsi="仿宋" w:cs="Times New Roman" w:hint="eastAsia"/>
          <w:color w:val="000000"/>
          <w:szCs w:val="20"/>
        </w:rPr>
        <w:t>5月</w:t>
      </w:r>
      <w:r w:rsidR="001B3BFF">
        <w:rPr>
          <w:rFonts w:ascii="仿宋" w:eastAsia="仿宋" w:hAnsi="仿宋" w:cs="Times New Roman" w:hint="eastAsia"/>
          <w:color w:val="000000"/>
          <w:szCs w:val="20"/>
        </w:rPr>
        <w:t>31</w:t>
      </w:r>
      <w:r w:rsidR="00061F24" w:rsidRPr="00232D68">
        <w:rPr>
          <w:rFonts w:ascii="仿宋" w:eastAsia="仿宋" w:hAnsi="仿宋" w:cs="Times New Roman" w:hint="eastAsia"/>
          <w:color w:val="000000"/>
          <w:szCs w:val="20"/>
        </w:rPr>
        <w:t>日</w:t>
      </w:r>
      <w:r w:rsidR="00061F24">
        <w:rPr>
          <w:rFonts w:ascii="仿宋" w:eastAsia="仿宋" w:hAnsi="仿宋" w:cs="Times New Roman" w:hint="eastAsia"/>
          <w:color w:val="000000"/>
          <w:szCs w:val="20"/>
        </w:rPr>
        <w:t>前</w:t>
      </w:r>
      <w:r w:rsidRPr="00232D68">
        <w:rPr>
          <w:rFonts w:ascii="仿宋" w:eastAsia="仿宋" w:hAnsi="仿宋" w:cs="Times New Roman" w:hint="eastAsia"/>
          <w:color w:val="000000"/>
          <w:szCs w:val="20"/>
        </w:rPr>
        <w:t>发送至邮箱：12673811@qq</w:t>
      </w:r>
      <w:r w:rsidRPr="00232D68">
        <w:rPr>
          <w:rFonts w:ascii="仿宋" w:eastAsia="仿宋" w:hAnsi="仿宋" w:cs="Times New Roman"/>
          <w:color w:val="000000"/>
          <w:szCs w:val="20"/>
        </w:rPr>
        <w:t>.com.</w:t>
      </w:r>
      <w:r w:rsidR="00061F24">
        <w:rPr>
          <w:rFonts w:ascii="仿宋" w:eastAsia="仿宋" w:hAnsi="仿宋" w:cs="Times New Roman" w:hint="eastAsia"/>
          <w:color w:val="000000"/>
          <w:szCs w:val="20"/>
        </w:rPr>
        <w:t xml:space="preserve"> </w:t>
      </w:r>
    </w:p>
    <w:p w:rsidR="003B4478" w:rsidRPr="00232D68" w:rsidRDefault="007A1866" w:rsidP="007A1866">
      <w:pPr>
        <w:ind w:firstLineChars="200" w:firstLine="420"/>
        <w:rPr>
          <w:rFonts w:ascii="仿宋" w:eastAsia="仿宋" w:hAnsi="仿宋" w:cs="Times New Roman"/>
          <w:szCs w:val="20"/>
        </w:rPr>
      </w:pPr>
      <w:r w:rsidRPr="00232D68">
        <w:rPr>
          <w:rFonts w:ascii="仿宋" w:eastAsia="仿宋" w:hAnsi="仿宋" w:cs="Times New Roman" w:hint="eastAsia"/>
          <w:color w:val="000000"/>
          <w:szCs w:val="20"/>
        </w:rPr>
        <w:t>赛事咨询</w:t>
      </w:r>
      <w:r w:rsidR="003B4478" w:rsidRPr="00232D68">
        <w:rPr>
          <w:rFonts w:ascii="仿宋" w:eastAsia="仿宋" w:hAnsi="仿宋" w:cs="Times New Roman" w:hint="eastAsia"/>
          <w:color w:val="000000"/>
          <w:szCs w:val="20"/>
        </w:rPr>
        <w:t>：</w:t>
      </w:r>
      <w:r w:rsidRPr="00232D68">
        <w:rPr>
          <w:rFonts w:ascii="仿宋" w:eastAsia="仿宋" w:hAnsi="仿宋" w:cs="Times New Roman" w:hint="eastAsia"/>
          <w:szCs w:val="20"/>
        </w:rPr>
        <w:t>孟老师（手机：</w:t>
      </w:r>
      <w:r w:rsidR="00380950">
        <w:rPr>
          <w:rFonts w:ascii="仿宋" w:eastAsia="仿宋" w:hAnsi="仿宋" w:cs="Times New Roman"/>
          <w:szCs w:val="20"/>
        </w:rPr>
        <w:t>15855781558</w:t>
      </w:r>
      <w:bookmarkStart w:id="8" w:name="_GoBack"/>
      <w:bookmarkEnd w:id="8"/>
      <w:r w:rsidRPr="00232D68">
        <w:rPr>
          <w:rFonts w:ascii="仿宋" w:eastAsia="仿宋" w:hAnsi="仿宋" w:cs="Times New Roman" w:hint="eastAsia"/>
          <w:szCs w:val="20"/>
        </w:rPr>
        <w:t>）</w:t>
      </w:r>
    </w:p>
    <w:p w:rsidR="003B4478" w:rsidRPr="00232D68" w:rsidRDefault="003B4478" w:rsidP="003B4478">
      <w:pPr>
        <w:snapToGrid w:val="0"/>
        <w:spacing w:beforeLines="25" w:before="78"/>
        <w:ind w:firstLineChars="200" w:firstLine="560"/>
        <w:rPr>
          <w:rFonts w:ascii="仿宋" w:eastAsia="仿宋" w:hAnsi="仿宋" w:cs="Times New Roman"/>
          <w:sz w:val="28"/>
          <w:szCs w:val="20"/>
        </w:rPr>
      </w:pPr>
      <w:r w:rsidRPr="00232D68">
        <w:rPr>
          <w:rFonts w:ascii="仿宋" w:eastAsia="仿宋" w:hAnsi="仿宋" w:cs="Times New Roman" w:hint="eastAsia"/>
          <w:sz w:val="28"/>
          <w:szCs w:val="20"/>
        </w:rPr>
        <w:t>3．报名注意事项</w:t>
      </w:r>
    </w:p>
    <w:p w:rsidR="003B4478" w:rsidRPr="00232D68" w:rsidRDefault="003B4478" w:rsidP="003B4478">
      <w:pPr>
        <w:snapToGrid w:val="0"/>
        <w:spacing w:beforeLines="25" w:before="78"/>
        <w:ind w:firstLineChars="200" w:firstLine="420"/>
        <w:rPr>
          <w:rFonts w:ascii="仿宋" w:eastAsia="仿宋" w:hAnsi="仿宋" w:cs="Times New Roman"/>
          <w:color w:val="000000"/>
          <w:szCs w:val="20"/>
        </w:rPr>
      </w:pPr>
      <w:r w:rsidRPr="00232D68">
        <w:rPr>
          <w:rFonts w:ascii="仿宋" w:eastAsia="仿宋" w:hAnsi="仿宋" w:cs="Times New Roman" w:hint="eastAsia"/>
          <w:color w:val="000000"/>
          <w:szCs w:val="20"/>
        </w:rPr>
        <w:t>报名时直接与</w:t>
      </w:r>
      <w:r w:rsidR="00EB6863" w:rsidRPr="00232D68">
        <w:rPr>
          <w:rFonts w:ascii="仿宋" w:eastAsia="仿宋" w:hAnsi="仿宋" w:cs="Times New Roman" w:hint="eastAsia"/>
          <w:color w:val="000000"/>
          <w:szCs w:val="20"/>
        </w:rPr>
        <w:t>班级学习委员</w:t>
      </w:r>
      <w:r w:rsidRPr="00232D68">
        <w:rPr>
          <w:rFonts w:ascii="仿宋" w:eastAsia="仿宋" w:hAnsi="仿宋" w:cs="Times New Roman" w:hint="eastAsia"/>
          <w:color w:val="000000"/>
          <w:szCs w:val="20"/>
        </w:rPr>
        <w:t>联系</w:t>
      </w:r>
      <w:r w:rsidR="00EB6863" w:rsidRPr="00232D68">
        <w:rPr>
          <w:rFonts w:ascii="仿宋" w:eastAsia="仿宋" w:hAnsi="仿宋" w:cs="Times New Roman" w:hint="eastAsia"/>
          <w:color w:val="000000"/>
          <w:szCs w:val="20"/>
        </w:rPr>
        <w:t>，由学习委员统计汇总</w:t>
      </w:r>
      <w:r w:rsidR="00061F24">
        <w:rPr>
          <w:rFonts w:ascii="仿宋" w:eastAsia="仿宋" w:hAnsi="仿宋" w:cs="Times New Roman" w:hint="eastAsia"/>
          <w:color w:val="000000"/>
          <w:szCs w:val="20"/>
        </w:rPr>
        <w:t>后提交</w:t>
      </w:r>
      <w:r w:rsidRPr="00232D68">
        <w:rPr>
          <w:rFonts w:ascii="仿宋" w:eastAsia="仿宋" w:hAnsi="仿宋" w:cs="Times New Roman" w:hint="eastAsia"/>
          <w:color w:val="000000"/>
          <w:szCs w:val="20"/>
        </w:rPr>
        <w:t>。</w:t>
      </w:r>
    </w:p>
    <w:p w:rsidR="003B4478" w:rsidRPr="00232D68" w:rsidRDefault="003B4478" w:rsidP="003B4478">
      <w:pPr>
        <w:spacing w:line="500" w:lineRule="exact"/>
        <w:ind w:firstLine="480"/>
        <w:outlineLvl w:val="0"/>
        <w:rPr>
          <w:rFonts w:ascii="仿宋" w:eastAsia="仿宋" w:hAnsi="仿宋" w:cs="Times New Roman"/>
          <w:b/>
          <w:sz w:val="28"/>
          <w:szCs w:val="20"/>
        </w:rPr>
      </w:pPr>
      <w:r w:rsidRPr="00232D68">
        <w:rPr>
          <w:rFonts w:ascii="仿宋" w:eastAsia="仿宋" w:hAnsi="仿宋" w:cs="Times New Roman" w:hint="eastAsia"/>
          <w:b/>
          <w:sz w:val="28"/>
          <w:szCs w:val="20"/>
        </w:rPr>
        <w:t>五、竞赛项目组织与管理</w:t>
      </w:r>
      <w:bookmarkEnd w:id="6"/>
      <w:bookmarkEnd w:id="7"/>
    </w:p>
    <w:p w:rsidR="003B4478" w:rsidRPr="0016484B" w:rsidRDefault="003B4478" w:rsidP="00EB6863">
      <w:pPr>
        <w:snapToGrid w:val="0"/>
        <w:spacing w:beforeLines="25" w:before="78"/>
        <w:ind w:firstLineChars="300" w:firstLine="630"/>
        <w:rPr>
          <w:rFonts w:ascii="仿宋" w:eastAsia="仿宋" w:hAnsi="仿宋" w:cs="Times New Roman"/>
          <w:szCs w:val="21"/>
        </w:rPr>
      </w:pPr>
      <w:r w:rsidRPr="0016484B">
        <w:rPr>
          <w:rFonts w:ascii="仿宋" w:eastAsia="仿宋" w:hAnsi="仿宋" w:cs="Times New Roman" w:hint="eastAsia"/>
          <w:szCs w:val="21"/>
        </w:rPr>
        <w:t>主办单位：</w:t>
      </w:r>
      <w:r w:rsidR="00EB6863" w:rsidRPr="0016484B">
        <w:rPr>
          <w:rFonts w:ascii="仿宋" w:eastAsia="仿宋" w:hAnsi="仿宋" w:cs="Times New Roman" w:hint="eastAsia"/>
          <w:szCs w:val="21"/>
        </w:rPr>
        <w:t>信息与智能工程系</w:t>
      </w:r>
    </w:p>
    <w:p w:rsidR="003B4478" w:rsidRPr="00232D68" w:rsidRDefault="003B4478" w:rsidP="003B4478">
      <w:pPr>
        <w:spacing w:line="500" w:lineRule="exact"/>
        <w:ind w:firstLine="480"/>
        <w:outlineLvl w:val="0"/>
        <w:rPr>
          <w:rFonts w:ascii="仿宋" w:eastAsia="仿宋" w:hAnsi="仿宋" w:cs="Times New Roman"/>
          <w:b/>
          <w:sz w:val="28"/>
          <w:szCs w:val="20"/>
        </w:rPr>
      </w:pPr>
      <w:bookmarkStart w:id="9" w:name="_Toc250555042"/>
      <w:bookmarkStart w:id="10" w:name="_Toc17235"/>
      <w:r w:rsidRPr="00232D68">
        <w:rPr>
          <w:rFonts w:ascii="仿宋" w:eastAsia="仿宋" w:hAnsi="仿宋" w:cs="Times New Roman" w:hint="eastAsia"/>
          <w:b/>
          <w:sz w:val="28"/>
          <w:szCs w:val="20"/>
        </w:rPr>
        <w:lastRenderedPageBreak/>
        <w:t>六、</w:t>
      </w:r>
      <w:r w:rsidRPr="00232D68">
        <w:rPr>
          <w:rFonts w:ascii="仿宋" w:eastAsia="仿宋" w:hAnsi="仿宋" w:cs="Times New Roman"/>
          <w:b/>
          <w:sz w:val="28"/>
          <w:szCs w:val="20"/>
        </w:rPr>
        <w:t>评分标准</w:t>
      </w:r>
      <w:bookmarkEnd w:id="9"/>
      <w:bookmarkEnd w:id="10"/>
    </w:p>
    <w:p w:rsidR="003B4478" w:rsidRPr="00232D68" w:rsidRDefault="003B4478" w:rsidP="003B4478">
      <w:pPr>
        <w:snapToGrid w:val="0"/>
        <w:spacing w:beforeLines="25" w:before="78"/>
        <w:ind w:firstLineChars="200" w:firstLine="560"/>
        <w:rPr>
          <w:rFonts w:ascii="仿宋" w:eastAsia="仿宋" w:hAnsi="仿宋" w:cs="Times New Roman"/>
          <w:sz w:val="28"/>
          <w:szCs w:val="20"/>
        </w:rPr>
      </w:pPr>
      <w:r w:rsidRPr="00232D68">
        <w:rPr>
          <w:rFonts w:ascii="仿宋" w:eastAsia="仿宋" w:hAnsi="仿宋" w:cs="Times New Roman" w:hint="eastAsia"/>
          <w:sz w:val="28"/>
          <w:szCs w:val="20"/>
        </w:rPr>
        <w:t>1．评分方法</w:t>
      </w:r>
    </w:p>
    <w:p w:rsidR="003B4478" w:rsidRPr="00232D68" w:rsidRDefault="003B4478" w:rsidP="006E0101">
      <w:pPr>
        <w:snapToGrid w:val="0"/>
        <w:spacing w:beforeLines="25" w:before="78"/>
        <w:ind w:firstLineChars="200" w:firstLine="420"/>
        <w:rPr>
          <w:rFonts w:ascii="仿宋" w:eastAsia="仿宋" w:hAnsi="仿宋" w:cs="Times New Roman"/>
          <w:szCs w:val="20"/>
        </w:rPr>
      </w:pPr>
      <w:r w:rsidRPr="00232D68">
        <w:rPr>
          <w:rFonts w:ascii="仿宋" w:eastAsia="仿宋" w:hAnsi="仿宋" w:cs="Times New Roman" w:hint="eastAsia"/>
          <w:szCs w:val="20"/>
        </w:rPr>
        <w:t>初赛阶段：满分100分，由评委老师打分，取平均值；</w:t>
      </w:r>
    </w:p>
    <w:p w:rsidR="003B4478" w:rsidRPr="00232D68" w:rsidRDefault="003B4478" w:rsidP="006E0101">
      <w:pPr>
        <w:snapToGrid w:val="0"/>
        <w:spacing w:beforeLines="25" w:before="78"/>
        <w:ind w:firstLineChars="200" w:firstLine="420"/>
        <w:rPr>
          <w:rFonts w:ascii="仿宋" w:eastAsia="仿宋" w:hAnsi="仿宋" w:cs="Times New Roman"/>
          <w:szCs w:val="20"/>
        </w:rPr>
      </w:pPr>
      <w:r w:rsidRPr="00232D68">
        <w:rPr>
          <w:rFonts w:ascii="仿宋" w:eastAsia="仿宋" w:hAnsi="仿宋" w:cs="Times New Roman" w:hint="eastAsia"/>
          <w:szCs w:val="20"/>
        </w:rPr>
        <w:t>复赛阶段：</w:t>
      </w:r>
      <w:r w:rsidR="00DE19E8" w:rsidRPr="00232D68">
        <w:rPr>
          <w:rFonts w:ascii="仿宋" w:eastAsia="仿宋" w:hAnsi="仿宋" w:cs="Times New Roman" w:hint="eastAsia"/>
          <w:szCs w:val="20"/>
        </w:rPr>
        <w:t>现场演示</w:t>
      </w:r>
      <w:r w:rsidRPr="00232D68">
        <w:rPr>
          <w:rFonts w:ascii="仿宋" w:eastAsia="仿宋" w:hAnsi="仿宋" w:cs="Times New Roman" w:hint="eastAsia"/>
          <w:szCs w:val="20"/>
        </w:rPr>
        <w:t>与答辩满分100分，由评委老师现场打分，取平均值；</w:t>
      </w:r>
    </w:p>
    <w:p w:rsidR="003B4478" w:rsidRPr="00232D68" w:rsidRDefault="003B4478" w:rsidP="006E0101">
      <w:pPr>
        <w:snapToGrid w:val="0"/>
        <w:spacing w:beforeLines="25" w:before="78"/>
        <w:ind w:firstLineChars="200" w:firstLine="420"/>
        <w:rPr>
          <w:rFonts w:ascii="仿宋" w:eastAsia="仿宋" w:hAnsi="仿宋" w:cs="Times New Roman"/>
          <w:szCs w:val="20"/>
        </w:rPr>
      </w:pPr>
      <w:r w:rsidRPr="00232D68">
        <w:rPr>
          <w:rFonts w:ascii="仿宋" w:eastAsia="仿宋" w:hAnsi="仿宋" w:cs="Times New Roman" w:hint="eastAsia"/>
          <w:szCs w:val="20"/>
        </w:rPr>
        <w:t>初赛和复赛阶段两项得分总和为参赛队最终得分。</w:t>
      </w:r>
    </w:p>
    <w:p w:rsidR="00B45DA4" w:rsidRPr="00232D68" w:rsidRDefault="003B4478" w:rsidP="00232D68">
      <w:pPr>
        <w:snapToGrid w:val="0"/>
        <w:spacing w:beforeLines="25" w:before="78"/>
        <w:ind w:firstLineChars="200" w:firstLine="560"/>
        <w:rPr>
          <w:rFonts w:ascii="仿宋" w:eastAsia="仿宋" w:hAnsi="仿宋" w:cs="Times New Roman"/>
          <w:szCs w:val="20"/>
        </w:rPr>
      </w:pPr>
      <w:r w:rsidRPr="00232D68">
        <w:rPr>
          <w:rFonts w:ascii="仿宋" w:eastAsia="仿宋" w:hAnsi="仿宋" w:cs="Times New Roman" w:hint="eastAsia"/>
          <w:sz w:val="28"/>
          <w:szCs w:val="20"/>
        </w:rPr>
        <w:t>2．评分细则</w:t>
      </w:r>
    </w:p>
    <w:p w:rsidR="003B4478" w:rsidRPr="00232D68" w:rsidRDefault="003B4478" w:rsidP="006E0101">
      <w:pPr>
        <w:snapToGrid w:val="0"/>
        <w:spacing w:beforeLines="25" w:before="78"/>
        <w:ind w:firstLineChars="200" w:firstLine="420"/>
        <w:rPr>
          <w:rFonts w:ascii="仿宋" w:eastAsia="仿宋" w:hAnsi="仿宋" w:cs="Times New Roman"/>
          <w:szCs w:val="20"/>
        </w:rPr>
      </w:pPr>
      <w:r w:rsidRPr="00232D68">
        <w:rPr>
          <w:rFonts w:ascii="仿宋" w:eastAsia="仿宋" w:hAnsi="仿宋" w:cs="Times New Roman" w:hint="eastAsia"/>
          <w:szCs w:val="20"/>
        </w:rPr>
        <w:t>初赛阶段满分100分，配分比例：</w:t>
      </w:r>
    </w:p>
    <w:p w:rsidR="003B4478" w:rsidRPr="006E0101" w:rsidRDefault="006E0101" w:rsidP="006E0101">
      <w:pPr>
        <w:spacing w:line="0" w:lineRule="atLeast"/>
        <w:ind w:firstLineChars="150" w:firstLine="315"/>
        <w:rPr>
          <w:rFonts w:ascii="仿宋" w:eastAsia="仿宋" w:hAnsi="仿宋" w:cs="Times New Roman"/>
          <w:szCs w:val="20"/>
        </w:rPr>
      </w:pPr>
      <w:r>
        <w:rPr>
          <w:rFonts w:ascii="仿宋" w:eastAsia="仿宋" w:hAnsi="仿宋" w:hint="eastAsia"/>
          <w:szCs w:val="21"/>
        </w:rPr>
        <w:t>（1）</w:t>
      </w:r>
      <w:r w:rsidR="00DE19E8" w:rsidRPr="006E0101">
        <w:rPr>
          <w:rFonts w:ascii="仿宋" w:eastAsia="仿宋" w:hAnsi="仿宋" w:hint="eastAsia"/>
          <w:szCs w:val="21"/>
        </w:rPr>
        <w:t>整体功能实现</w:t>
      </w:r>
      <w:r w:rsidR="00DE19E8" w:rsidRPr="006E0101">
        <w:rPr>
          <w:rFonts w:ascii="仿宋" w:eastAsia="仿宋" w:hAnsi="仿宋" w:cs="Times New Roman"/>
          <w:szCs w:val="20"/>
        </w:rPr>
        <w:t>6</w:t>
      </w:r>
      <w:r w:rsidR="003B4478" w:rsidRPr="006E0101">
        <w:rPr>
          <w:rFonts w:ascii="仿宋" w:eastAsia="仿宋" w:hAnsi="仿宋" w:cs="Times New Roman" w:hint="eastAsia"/>
          <w:szCs w:val="20"/>
        </w:rPr>
        <w:t>0分</w:t>
      </w:r>
    </w:p>
    <w:p w:rsidR="003B4478" w:rsidRPr="006E0101" w:rsidRDefault="006E0101" w:rsidP="006E0101">
      <w:pPr>
        <w:spacing w:line="0" w:lineRule="atLeast"/>
        <w:ind w:firstLineChars="150" w:firstLine="315"/>
        <w:rPr>
          <w:rFonts w:ascii="仿宋" w:eastAsia="仿宋" w:hAnsi="仿宋" w:cs="Times New Roman"/>
          <w:szCs w:val="20"/>
        </w:rPr>
      </w:pPr>
      <w:r w:rsidRPr="006E0101">
        <w:rPr>
          <w:rFonts w:ascii="仿宋" w:eastAsia="仿宋" w:hAnsi="仿宋" w:cs="Times New Roman" w:hint="eastAsia"/>
          <w:szCs w:val="20"/>
        </w:rPr>
        <w:t>（2）</w:t>
      </w:r>
      <w:r w:rsidR="00DE19E8" w:rsidRPr="006E0101">
        <w:rPr>
          <w:rFonts w:ascii="仿宋" w:eastAsia="仿宋" w:hAnsi="仿宋" w:cs="Times New Roman" w:hint="eastAsia"/>
          <w:szCs w:val="20"/>
        </w:rPr>
        <w:t>技术新颖性1</w:t>
      </w:r>
      <w:r w:rsidR="003B4478" w:rsidRPr="006E0101">
        <w:rPr>
          <w:rFonts w:ascii="仿宋" w:eastAsia="仿宋" w:hAnsi="仿宋" w:cs="Times New Roman" w:hint="eastAsia"/>
          <w:szCs w:val="20"/>
        </w:rPr>
        <w:t>0分</w:t>
      </w:r>
    </w:p>
    <w:p w:rsidR="00DE19E8" w:rsidRPr="006E0101" w:rsidRDefault="006E0101" w:rsidP="006E0101">
      <w:pPr>
        <w:spacing w:line="0" w:lineRule="atLeast"/>
        <w:ind w:firstLineChars="150" w:firstLine="315"/>
        <w:rPr>
          <w:rFonts w:ascii="仿宋" w:eastAsia="仿宋" w:hAnsi="仿宋" w:cs="Times New Roman"/>
          <w:szCs w:val="20"/>
        </w:rPr>
      </w:pPr>
      <w:r w:rsidRPr="006E0101">
        <w:rPr>
          <w:rFonts w:ascii="仿宋" w:eastAsia="仿宋" w:hAnsi="仿宋" w:cs="Times New Roman" w:hint="eastAsia"/>
          <w:szCs w:val="20"/>
        </w:rPr>
        <w:t>（3）</w:t>
      </w:r>
      <w:r w:rsidR="00DE19E8" w:rsidRPr="006E0101">
        <w:rPr>
          <w:rFonts w:ascii="仿宋" w:eastAsia="仿宋" w:hAnsi="仿宋" w:cs="Times New Roman" w:hint="eastAsia"/>
          <w:szCs w:val="20"/>
        </w:rPr>
        <w:t>编码规范性10分</w:t>
      </w:r>
    </w:p>
    <w:p w:rsidR="00DE19E8" w:rsidRPr="006E0101" w:rsidRDefault="006E0101" w:rsidP="006E0101">
      <w:pPr>
        <w:spacing w:line="0" w:lineRule="atLeast"/>
        <w:ind w:firstLineChars="150" w:firstLine="315"/>
        <w:rPr>
          <w:rFonts w:ascii="仿宋" w:eastAsia="仿宋" w:hAnsi="仿宋" w:cs="Times New Roman"/>
          <w:szCs w:val="20"/>
        </w:rPr>
      </w:pPr>
      <w:r>
        <w:rPr>
          <w:rFonts w:ascii="仿宋" w:eastAsia="仿宋" w:hAnsi="仿宋" w:cs="Times New Roman" w:hint="eastAsia"/>
          <w:szCs w:val="20"/>
        </w:rPr>
        <w:t>（4）</w:t>
      </w:r>
      <w:r w:rsidR="00DE19E8" w:rsidRPr="006E0101">
        <w:rPr>
          <w:rFonts w:ascii="仿宋" w:eastAsia="仿宋" w:hAnsi="仿宋" w:cs="Times New Roman" w:hint="eastAsia"/>
          <w:szCs w:val="20"/>
        </w:rPr>
        <w:t>作品说明等文档撰写20分</w:t>
      </w:r>
    </w:p>
    <w:p w:rsidR="003B4478" w:rsidRPr="00232D68" w:rsidRDefault="003B4478" w:rsidP="006E0101">
      <w:pPr>
        <w:snapToGrid w:val="0"/>
        <w:spacing w:beforeLines="25" w:before="78"/>
        <w:ind w:firstLineChars="200" w:firstLine="420"/>
        <w:rPr>
          <w:rFonts w:ascii="仿宋" w:eastAsia="仿宋" w:hAnsi="仿宋" w:cs="Times New Roman"/>
          <w:szCs w:val="20"/>
        </w:rPr>
      </w:pPr>
      <w:r w:rsidRPr="00232D68">
        <w:rPr>
          <w:rFonts w:ascii="仿宋" w:eastAsia="仿宋" w:hAnsi="仿宋" w:cs="Times New Roman" w:hint="eastAsia"/>
          <w:szCs w:val="20"/>
        </w:rPr>
        <w:t>复赛阶段满分100分，配分比例：</w:t>
      </w:r>
    </w:p>
    <w:p w:rsidR="003B4478" w:rsidRPr="00232D68" w:rsidRDefault="006E0101" w:rsidP="006E0101">
      <w:pPr>
        <w:spacing w:line="0" w:lineRule="atLeast"/>
        <w:ind w:left="340"/>
        <w:rPr>
          <w:rFonts w:ascii="仿宋" w:eastAsia="仿宋" w:hAnsi="仿宋" w:cs="Times New Roman"/>
          <w:szCs w:val="20"/>
        </w:rPr>
      </w:pPr>
      <w:r>
        <w:rPr>
          <w:rFonts w:ascii="仿宋" w:eastAsia="仿宋" w:hAnsi="仿宋" w:cs="Times New Roman" w:hint="eastAsia"/>
          <w:szCs w:val="20"/>
        </w:rPr>
        <w:t>（1）</w:t>
      </w:r>
      <w:r w:rsidR="00DE19E8" w:rsidRPr="00232D68">
        <w:rPr>
          <w:rFonts w:ascii="仿宋" w:eastAsia="仿宋" w:hAnsi="仿宋" w:cs="Times New Roman" w:hint="eastAsia"/>
          <w:szCs w:val="20"/>
        </w:rPr>
        <w:t>演示</w:t>
      </w:r>
      <w:r w:rsidR="003B4478" w:rsidRPr="00232D68">
        <w:rPr>
          <w:rFonts w:ascii="仿宋" w:eastAsia="仿宋" w:hAnsi="仿宋" w:cs="Times New Roman" w:hint="eastAsia"/>
          <w:szCs w:val="20"/>
        </w:rPr>
        <w:t>50分</w:t>
      </w:r>
    </w:p>
    <w:p w:rsidR="003B4478" w:rsidRPr="00232D68" w:rsidRDefault="006E0101" w:rsidP="006E0101">
      <w:pPr>
        <w:spacing w:line="0" w:lineRule="atLeast"/>
        <w:ind w:left="340"/>
        <w:rPr>
          <w:rFonts w:ascii="仿宋" w:eastAsia="仿宋" w:hAnsi="仿宋" w:cs="Times New Roman"/>
          <w:szCs w:val="20"/>
        </w:rPr>
      </w:pPr>
      <w:r>
        <w:rPr>
          <w:rFonts w:ascii="仿宋" w:eastAsia="仿宋" w:hAnsi="仿宋" w:cs="Times New Roman" w:hint="eastAsia"/>
          <w:szCs w:val="20"/>
        </w:rPr>
        <w:t>（2）</w:t>
      </w:r>
      <w:r w:rsidR="003B4478" w:rsidRPr="00232D68">
        <w:rPr>
          <w:rFonts w:ascii="仿宋" w:eastAsia="仿宋" w:hAnsi="仿宋" w:cs="Times New Roman" w:hint="eastAsia"/>
          <w:szCs w:val="20"/>
        </w:rPr>
        <w:t>答辩50分</w:t>
      </w:r>
    </w:p>
    <w:p w:rsidR="003B4478" w:rsidRPr="00232D68" w:rsidRDefault="003B4478" w:rsidP="003B4478">
      <w:pPr>
        <w:spacing w:line="500" w:lineRule="exact"/>
        <w:ind w:firstLine="480"/>
        <w:outlineLvl w:val="0"/>
        <w:rPr>
          <w:rFonts w:ascii="仿宋" w:eastAsia="仿宋" w:hAnsi="仿宋" w:cs="Times New Roman"/>
          <w:b/>
          <w:sz w:val="28"/>
          <w:szCs w:val="20"/>
        </w:rPr>
      </w:pPr>
      <w:bookmarkStart w:id="11" w:name="_Toc250555043"/>
      <w:bookmarkStart w:id="12" w:name="_Toc8544"/>
      <w:r w:rsidRPr="00232D68">
        <w:rPr>
          <w:rFonts w:ascii="仿宋" w:eastAsia="仿宋" w:hAnsi="仿宋" w:cs="Times New Roman" w:hint="eastAsia"/>
          <w:b/>
          <w:sz w:val="28"/>
          <w:szCs w:val="20"/>
        </w:rPr>
        <w:t>七、奖项、奖品设计</w:t>
      </w:r>
      <w:bookmarkEnd w:id="11"/>
      <w:bookmarkEnd w:id="12"/>
    </w:p>
    <w:p w:rsidR="003B4478" w:rsidRPr="0016484B" w:rsidRDefault="003B4478" w:rsidP="003B4478">
      <w:pPr>
        <w:snapToGrid w:val="0"/>
        <w:spacing w:beforeLines="25" w:before="78"/>
        <w:ind w:firstLineChars="200" w:firstLine="420"/>
        <w:rPr>
          <w:rFonts w:ascii="仿宋" w:eastAsia="仿宋" w:hAnsi="仿宋" w:cs="Times New Roman"/>
          <w:szCs w:val="21"/>
        </w:rPr>
      </w:pPr>
      <w:r w:rsidRPr="0016484B">
        <w:rPr>
          <w:rFonts w:ascii="仿宋" w:eastAsia="仿宋" w:hAnsi="仿宋" w:cs="Times New Roman" w:hint="eastAsia"/>
          <w:szCs w:val="21"/>
        </w:rPr>
        <w:t>本次竞赛设一等奖、二等奖、三等奖</w:t>
      </w:r>
      <w:r w:rsidR="00C85442">
        <w:rPr>
          <w:rFonts w:ascii="仿宋" w:eastAsia="仿宋" w:hAnsi="仿宋" w:cs="Times New Roman" w:hint="eastAsia"/>
          <w:szCs w:val="21"/>
        </w:rPr>
        <w:t>若干</w:t>
      </w:r>
      <w:r w:rsidRPr="0016484B">
        <w:rPr>
          <w:rFonts w:ascii="仿宋" w:eastAsia="仿宋" w:hAnsi="仿宋" w:cs="Times New Roman" w:hint="eastAsia"/>
          <w:szCs w:val="21"/>
        </w:rPr>
        <w:t>，由</w:t>
      </w:r>
      <w:r w:rsidR="00C85442">
        <w:rPr>
          <w:rFonts w:ascii="仿宋" w:eastAsia="仿宋" w:hAnsi="仿宋" w:cs="Times New Roman" w:hint="eastAsia"/>
          <w:szCs w:val="21"/>
        </w:rPr>
        <w:t>学院</w:t>
      </w:r>
      <w:r w:rsidRPr="0016484B">
        <w:rPr>
          <w:rFonts w:ascii="仿宋" w:eastAsia="仿宋" w:hAnsi="仿宋" w:cs="Times New Roman" w:hint="eastAsia"/>
          <w:szCs w:val="21"/>
        </w:rPr>
        <w:t>颁发获奖证书和奖励。</w:t>
      </w:r>
    </w:p>
    <w:p w:rsidR="003B4478" w:rsidRPr="00232D68" w:rsidRDefault="003B4478" w:rsidP="003B4478">
      <w:pPr>
        <w:spacing w:line="500" w:lineRule="exact"/>
        <w:ind w:firstLine="480"/>
        <w:outlineLvl w:val="0"/>
        <w:rPr>
          <w:rFonts w:ascii="仿宋" w:eastAsia="仿宋" w:hAnsi="仿宋" w:cs="Times New Roman"/>
          <w:b/>
          <w:sz w:val="28"/>
          <w:szCs w:val="20"/>
        </w:rPr>
      </w:pPr>
      <w:bookmarkStart w:id="13" w:name="_Toc19667"/>
      <w:r w:rsidRPr="00232D68">
        <w:rPr>
          <w:rFonts w:ascii="仿宋" w:eastAsia="仿宋" w:hAnsi="仿宋" w:cs="Times New Roman" w:hint="eastAsia"/>
          <w:b/>
          <w:sz w:val="28"/>
          <w:szCs w:val="20"/>
        </w:rPr>
        <w:t>八、赛项其它说明</w:t>
      </w:r>
    </w:p>
    <w:bookmarkEnd w:id="13"/>
    <w:p w:rsidR="001E50A0" w:rsidRPr="00232D68" w:rsidRDefault="003B4478" w:rsidP="00232D68">
      <w:pPr>
        <w:snapToGrid w:val="0"/>
        <w:spacing w:beforeLines="25" w:before="78"/>
        <w:ind w:firstLineChars="200" w:firstLine="420"/>
        <w:rPr>
          <w:rFonts w:ascii="仿宋" w:eastAsia="仿宋" w:hAnsi="仿宋"/>
        </w:rPr>
      </w:pPr>
      <w:r w:rsidRPr="00232D68">
        <w:rPr>
          <w:rFonts w:ascii="仿宋" w:eastAsia="仿宋" w:hAnsi="仿宋" w:cs="Times New Roman" w:hint="eastAsia"/>
          <w:szCs w:val="20"/>
        </w:rPr>
        <w:t>竞赛过程中的未尽事宜，另行通知。</w:t>
      </w:r>
    </w:p>
    <w:sectPr w:rsidR="001E50A0" w:rsidRPr="00232D68" w:rsidSect="003175C8">
      <w:headerReference w:type="default" r:id="rId7"/>
      <w:footerReference w:type="default" r:id="rId8"/>
      <w:pgSz w:w="11906" w:h="16838"/>
      <w:pgMar w:top="1134"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22" w:rsidRDefault="00067622" w:rsidP="003B4478">
      <w:r>
        <w:separator/>
      </w:r>
    </w:p>
  </w:endnote>
  <w:endnote w:type="continuationSeparator" w:id="0">
    <w:p w:rsidR="00067622" w:rsidRDefault="00067622" w:rsidP="003B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8A4" w:rsidRDefault="00FC1A38" w:rsidP="003175C8">
    <w:pPr>
      <w:pStyle w:val="a4"/>
      <w:ind w:right="360"/>
      <w:jc w:val="center"/>
    </w:pPr>
    <w:r>
      <w:rPr>
        <w:rStyle w:val="a5"/>
      </w:rPr>
      <w:fldChar w:fldCharType="begin"/>
    </w:r>
    <w:r>
      <w:rPr>
        <w:rStyle w:val="a5"/>
      </w:rPr>
      <w:instrText xml:space="preserve"> PAGE </w:instrText>
    </w:r>
    <w:r>
      <w:rPr>
        <w:rStyle w:val="a5"/>
      </w:rPr>
      <w:fldChar w:fldCharType="separate"/>
    </w:r>
    <w:r w:rsidR="00380950">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22" w:rsidRDefault="00067622" w:rsidP="003B4478">
      <w:r>
        <w:separator/>
      </w:r>
    </w:p>
  </w:footnote>
  <w:footnote w:type="continuationSeparator" w:id="0">
    <w:p w:rsidR="00067622" w:rsidRDefault="00067622" w:rsidP="003B4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8A4" w:rsidRDefault="0006762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4190C3D0"/>
    <w:lvl w:ilvl="0">
      <w:start w:val="1"/>
      <w:numFmt w:val="decimal"/>
      <w:lvlText w:val="（%1）"/>
      <w:lvlJc w:val="left"/>
      <w:pPr>
        <w:tabs>
          <w:tab w:val="num" w:pos="510"/>
        </w:tabs>
        <w:ind w:left="0" w:firstLine="340"/>
      </w:pPr>
      <w:rPr>
        <w:rFonts w:hint="default"/>
      </w:rPr>
    </w:lvl>
    <w:lvl w:ilvl="1">
      <w:start w:val="1"/>
      <w:numFmt w:val="lowerLetter"/>
      <w:lvlText w:val="%2)"/>
      <w:lvlJc w:val="left"/>
      <w:pPr>
        <w:ind w:left="655" w:hanging="420"/>
      </w:pPr>
    </w:lvl>
    <w:lvl w:ilvl="2">
      <w:start w:val="1"/>
      <w:numFmt w:val="lowerRoman"/>
      <w:lvlText w:val="%3."/>
      <w:lvlJc w:val="right"/>
      <w:pPr>
        <w:ind w:left="1075" w:hanging="420"/>
      </w:pPr>
    </w:lvl>
    <w:lvl w:ilvl="3">
      <w:start w:val="1"/>
      <w:numFmt w:val="decimal"/>
      <w:lvlText w:val="%4."/>
      <w:lvlJc w:val="left"/>
      <w:pPr>
        <w:ind w:left="1495" w:hanging="420"/>
      </w:pPr>
    </w:lvl>
    <w:lvl w:ilvl="4">
      <w:start w:val="1"/>
      <w:numFmt w:val="lowerLetter"/>
      <w:lvlText w:val="%5)"/>
      <w:lvlJc w:val="left"/>
      <w:pPr>
        <w:ind w:left="1915" w:hanging="420"/>
      </w:pPr>
    </w:lvl>
    <w:lvl w:ilvl="5">
      <w:start w:val="1"/>
      <w:numFmt w:val="lowerRoman"/>
      <w:lvlText w:val="%6."/>
      <w:lvlJc w:val="right"/>
      <w:pPr>
        <w:ind w:left="2335" w:hanging="420"/>
      </w:pPr>
    </w:lvl>
    <w:lvl w:ilvl="6">
      <w:start w:val="1"/>
      <w:numFmt w:val="decimal"/>
      <w:lvlText w:val="%7."/>
      <w:lvlJc w:val="left"/>
      <w:pPr>
        <w:ind w:left="2755" w:hanging="420"/>
      </w:pPr>
    </w:lvl>
    <w:lvl w:ilvl="7">
      <w:start w:val="1"/>
      <w:numFmt w:val="lowerLetter"/>
      <w:lvlText w:val="%8)"/>
      <w:lvlJc w:val="left"/>
      <w:pPr>
        <w:ind w:left="3175" w:hanging="420"/>
      </w:pPr>
    </w:lvl>
    <w:lvl w:ilvl="8">
      <w:start w:val="1"/>
      <w:numFmt w:val="lowerRoman"/>
      <w:lvlText w:val="%9."/>
      <w:lvlJc w:val="right"/>
      <w:pPr>
        <w:ind w:left="3595" w:hanging="420"/>
      </w:pPr>
    </w:lvl>
  </w:abstractNum>
  <w:abstractNum w:abstractNumId="1" w15:restartNumberingAfterBreak="0">
    <w:nsid w:val="0D081728"/>
    <w:multiLevelType w:val="hybridMultilevel"/>
    <w:tmpl w:val="1C5692C0"/>
    <w:lvl w:ilvl="0" w:tplc="7E9CBB08">
      <w:start w:val="1"/>
      <w:numFmt w:val="decimal"/>
      <w:lvlText w:val="（%1）"/>
      <w:lvlJc w:val="left"/>
      <w:pPr>
        <w:ind w:left="844" w:hanging="420"/>
      </w:pPr>
      <w:rPr>
        <w:rFonts w:hint="eastAsia"/>
      </w:rPr>
    </w:lvl>
    <w:lvl w:ilvl="1" w:tplc="7E9CBB0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225BA4"/>
    <w:multiLevelType w:val="hybridMultilevel"/>
    <w:tmpl w:val="6BAAB7C8"/>
    <w:lvl w:ilvl="0" w:tplc="5DC817DA">
      <w:start w:val="1"/>
      <w:numFmt w:val="decimal"/>
      <w:lvlText w:val="（%1）"/>
      <w:lvlJc w:val="left"/>
      <w:pPr>
        <w:ind w:left="1140" w:hanging="720"/>
      </w:pPr>
      <w:rPr>
        <w:rFonts w:cstheme="minorBidi"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65023F2"/>
    <w:multiLevelType w:val="hybridMultilevel"/>
    <w:tmpl w:val="C7CECD90"/>
    <w:lvl w:ilvl="0" w:tplc="A94E97BE">
      <w:start w:val="1"/>
      <w:numFmt w:val="decimal"/>
      <w:lvlText w:val="（%1）"/>
      <w:lvlJc w:val="left"/>
      <w:pPr>
        <w:ind w:left="1140" w:hanging="720"/>
      </w:pPr>
      <w:rPr>
        <w:rFonts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AAE74B5"/>
    <w:multiLevelType w:val="hybridMultilevel"/>
    <w:tmpl w:val="18CA5D6E"/>
    <w:lvl w:ilvl="0" w:tplc="7E9CBB08">
      <w:start w:val="1"/>
      <w:numFmt w:val="decimal"/>
      <w:lvlText w:val="（%1）"/>
      <w:lvlJc w:val="left"/>
      <w:pPr>
        <w:ind w:left="844"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AE236E7"/>
    <w:multiLevelType w:val="multilevel"/>
    <w:tmpl w:val="4190C3D0"/>
    <w:lvl w:ilvl="0">
      <w:start w:val="1"/>
      <w:numFmt w:val="decimal"/>
      <w:lvlText w:val="（%1）"/>
      <w:lvlJc w:val="left"/>
      <w:pPr>
        <w:tabs>
          <w:tab w:val="num" w:pos="510"/>
        </w:tabs>
        <w:ind w:left="0" w:firstLine="340"/>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4A"/>
    <w:rsid w:val="00061F24"/>
    <w:rsid w:val="00067622"/>
    <w:rsid w:val="00085054"/>
    <w:rsid w:val="000E1538"/>
    <w:rsid w:val="0016484B"/>
    <w:rsid w:val="001B3BFF"/>
    <w:rsid w:val="001E50A0"/>
    <w:rsid w:val="002166EB"/>
    <w:rsid w:val="00232D68"/>
    <w:rsid w:val="0027594A"/>
    <w:rsid w:val="00380950"/>
    <w:rsid w:val="00386B29"/>
    <w:rsid w:val="003B4478"/>
    <w:rsid w:val="00517158"/>
    <w:rsid w:val="005175E2"/>
    <w:rsid w:val="005260E2"/>
    <w:rsid w:val="005679AD"/>
    <w:rsid w:val="005B08D1"/>
    <w:rsid w:val="00654905"/>
    <w:rsid w:val="006E0101"/>
    <w:rsid w:val="00712C63"/>
    <w:rsid w:val="007A1866"/>
    <w:rsid w:val="008B7BC2"/>
    <w:rsid w:val="009D5ED4"/>
    <w:rsid w:val="00A23E19"/>
    <w:rsid w:val="00AA1B74"/>
    <w:rsid w:val="00B45DA4"/>
    <w:rsid w:val="00B63215"/>
    <w:rsid w:val="00C65F3B"/>
    <w:rsid w:val="00C85442"/>
    <w:rsid w:val="00D24D5C"/>
    <w:rsid w:val="00DB344F"/>
    <w:rsid w:val="00DE19E8"/>
    <w:rsid w:val="00DE630B"/>
    <w:rsid w:val="00E8147A"/>
    <w:rsid w:val="00EB6863"/>
    <w:rsid w:val="00FC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0B5469-6E59-4D47-A84F-BF95A46E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4478"/>
    <w:rPr>
      <w:sz w:val="18"/>
      <w:szCs w:val="18"/>
    </w:rPr>
  </w:style>
  <w:style w:type="paragraph" w:styleId="a4">
    <w:name w:val="footer"/>
    <w:basedOn w:val="a"/>
    <w:link w:val="Char0"/>
    <w:uiPriority w:val="99"/>
    <w:unhideWhenUsed/>
    <w:rsid w:val="003B4478"/>
    <w:pPr>
      <w:tabs>
        <w:tab w:val="center" w:pos="4153"/>
        <w:tab w:val="right" w:pos="8306"/>
      </w:tabs>
      <w:snapToGrid w:val="0"/>
      <w:jc w:val="left"/>
    </w:pPr>
    <w:rPr>
      <w:sz w:val="18"/>
      <w:szCs w:val="18"/>
    </w:rPr>
  </w:style>
  <w:style w:type="character" w:customStyle="1" w:styleId="Char0">
    <w:name w:val="页脚 Char"/>
    <w:basedOn w:val="a0"/>
    <w:link w:val="a4"/>
    <w:uiPriority w:val="99"/>
    <w:rsid w:val="003B4478"/>
    <w:rPr>
      <w:sz w:val="18"/>
      <w:szCs w:val="18"/>
    </w:rPr>
  </w:style>
  <w:style w:type="character" w:styleId="a5">
    <w:name w:val="page number"/>
    <w:basedOn w:val="a0"/>
    <w:rsid w:val="003B4478"/>
  </w:style>
  <w:style w:type="paragraph" w:styleId="a6">
    <w:name w:val="List Paragraph"/>
    <w:basedOn w:val="a"/>
    <w:uiPriority w:val="34"/>
    <w:qFormat/>
    <w:rsid w:val="006E01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191</Words>
  <Characters>1089</Characters>
  <Application>Microsoft Office Word</Application>
  <DocSecurity>0</DocSecurity>
  <Lines>9</Lines>
  <Paragraphs>2</Paragraphs>
  <ScaleCrop>false</ScaleCrop>
  <Company>China</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孟昕</dc:creator>
  <cp:keywords/>
  <dc:description/>
  <cp:lastModifiedBy>孟昕</cp:lastModifiedBy>
  <cp:revision>23</cp:revision>
  <dcterms:created xsi:type="dcterms:W3CDTF">2017-05-14T13:44:00Z</dcterms:created>
  <dcterms:modified xsi:type="dcterms:W3CDTF">2017-05-19T14:29:00Z</dcterms:modified>
</cp:coreProperties>
</file>